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9D" w:rsidRDefault="00BE6DD5">
      <w:pPr>
        <w:pStyle w:val="af7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-5715</wp:posOffset>
            </wp:positionV>
            <wp:extent cx="7559675" cy="10408920"/>
            <wp:effectExtent l="19050" t="0" r="3175" b="0"/>
            <wp:wrapNone/>
            <wp:docPr id="2" name="Рисунок 1" descr="C:\Users\ЛЕХА\Desktop\пполина работа\программы муниципальные\титульникки джипег\Титул Игра в 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esktop\пполина работа\программы муниципальные\титульникки джипег\Титул Игра в футбо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40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7DD" w:rsidRDefault="00E567DD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BE6DD5" w:rsidRDefault="00BE6DD5" w:rsidP="00E567DD"/>
    <w:p w:rsidR="00E567DD" w:rsidRPr="00E567DD" w:rsidRDefault="00E567DD" w:rsidP="00E567DD"/>
    <w:sdt>
      <w:sdtPr>
        <w:rPr>
          <w:rFonts w:ascii="Times New Roman" w:hAnsi="Times New Roman" w:cs="Times New Roman"/>
          <w:b/>
          <w:bCs/>
        </w:rPr>
        <w:id w:val="180295251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</w:rPr>
      </w:sdtEndPr>
      <w:sdtContent>
        <w:p w:rsidR="00240A7F" w:rsidRPr="00490BAD" w:rsidRDefault="00DA6308" w:rsidP="00490BAD">
          <w:pPr>
            <w:pStyle w:val="af9"/>
            <w:jc w:val="center"/>
            <w:rPr>
              <w:rFonts w:ascii="Times New Roman" w:hAnsi="Times New Roman" w:cs="Times New Roman"/>
              <w:b/>
              <w:bCs/>
            </w:rPr>
          </w:pPr>
          <w:r w:rsidRPr="00490BAD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:rsidR="00366599" w:rsidRPr="00490BAD" w:rsidRDefault="00FD0772" w:rsidP="00490BAD">
          <w:pPr>
            <w:pStyle w:val="3"/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  <w:sz w:val="24"/>
              <w:szCs w:val="24"/>
            </w:rPr>
            <w:t>Раздел № 1</w:t>
          </w:r>
          <w:r w:rsidRPr="00490BAD">
            <w:rPr>
              <w:rFonts w:ascii="Times New Roman" w:hAnsi="Times New Roman" w:cs="Times New Roman"/>
            </w:rPr>
            <w:t xml:space="preserve"> </w:t>
          </w:r>
          <w:r w:rsidR="0064642D" w:rsidRPr="0064642D">
            <w:rPr>
              <w:rFonts w:ascii="Times New Roman" w:hAnsi="Times New Roman" w:cs="Times New Roman"/>
            </w:rPr>
            <w:fldChar w:fldCharType="begin"/>
          </w:r>
          <w:r w:rsidR="00240A7F" w:rsidRPr="00490BAD">
            <w:rPr>
              <w:rFonts w:ascii="Times New Roman" w:hAnsi="Times New Roman" w:cs="Times New Roman"/>
            </w:rPr>
            <w:instrText xml:space="preserve"> TOC \o "1-3" \h \z \u </w:instrText>
          </w:r>
          <w:r w:rsidR="0064642D" w:rsidRPr="0064642D">
            <w:rPr>
              <w:rFonts w:ascii="Times New Roman" w:hAnsi="Times New Roman" w:cs="Times New Roman"/>
            </w:rPr>
            <w:fldChar w:fldCharType="separate"/>
          </w:r>
          <w:hyperlink w:anchor="_Toc107403419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  <w:lang w:bidi="ru-RU"/>
              </w:rPr>
              <w:t>Комплекс основных характеристик дополнительной общеобразовательной общеразвивающей программы «Игра в футбол»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_Toc107403419 \h </w:instrTex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3"/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 xml:space="preserve">1.1. </w:t>
          </w:r>
          <w:hyperlink w:anchor="_Toc107403420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  <w:lang w:bidi="ru-RU"/>
              </w:rPr>
              <w:t>Пояснительная записка.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_Toc107403420 \h </w:instrTex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15EA9" w:rsidRPr="00490BAD" w:rsidRDefault="00315EA9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>Направленность……………………………………………………………………………………………………….3</w:t>
          </w:r>
        </w:p>
        <w:p w:rsidR="00315EA9" w:rsidRPr="00490BAD" w:rsidRDefault="00315EA9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>Уровень освоения содержания программы…………………………………………………………………………3</w:t>
          </w:r>
        </w:p>
        <w:p w:rsidR="00315EA9" w:rsidRPr="00490BAD" w:rsidRDefault="00315EA9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>Нормативно правовое обеспечение разработки и реализации программы……………………………………….3</w:t>
          </w:r>
        </w:p>
        <w:p w:rsidR="00366599" w:rsidRPr="00490BAD" w:rsidRDefault="0064642D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7403421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Актуальность.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_Toc107403421 \h </w:instrTex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64642D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hAnsi="Times New Roman" w:cs="Times New Roman"/>
            </w:rPr>
          </w:pPr>
          <w:hyperlink w:anchor="_Toc107403422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Отличительная особенность программы.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_Toc107403422 \h </w:instrTex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93EBF" w:rsidRPr="00490BAD" w:rsidRDefault="00193EBF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>Адресат программы</w:t>
          </w:r>
          <w:r w:rsidR="00490BAD">
            <w:rPr>
              <w:rFonts w:ascii="Times New Roman" w:hAnsi="Times New Roman" w:cs="Times New Roman"/>
            </w:rPr>
            <w:t>…………………………………………….</w:t>
          </w:r>
          <w:r w:rsidRPr="00490BAD">
            <w:rPr>
              <w:rFonts w:ascii="Times New Roman" w:hAnsi="Times New Roman" w:cs="Times New Roman"/>
            </w:rPr>
            <w:t>…………………………………………………….6</w:t>
          </w:r>
        </w:p>
        <w:p w:rsidR="00366599" w:rsidRPr="00490BAD" w:rsidRDefault="0064642D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hAnsi="Times New Roman" w:cs="Times New Roman"/>
            </w:rPr>
          </w:pPr>
          <w:hyperlink w:anchor="_Toc107403423" w:history="1">
            <w:r w:rsidR="00315EA9" w:rsidRPr="00490BAD">
              <w:rPr>
                <w:rStyle w:val="af8"/>
                <w:rFonts w:ascii="Times New Roman" w:hAnsi="Times New Roman" w:cs="Times New Roman"/>
                <w:noProof/>
                <w:shd w:val="clear" w:color="auto" w:fill="FFFFFF"/>
                <w:lang w:eastAsia="ru-RU"/>
              </w:rPr>
              <w:t>Объем и срок освоения</w:t>
            </w:r>
            <w:r w:rsidR="00366599" w:rsidRPr="00490BAD">
              <w:rPr>
                <w:rStyle w:val="af8"/>
                <w:rFonts w:ascii="Times New Roman" w:hAnsi="Times New Roman" w:cs="Times New Roman"/>
                <w:noProof/>
                <w:shd w:val="clear" w:color="auto" w:fill="FFFFFF"/>
                <w:lang w:eastAsia="ru-RU"/>
              </w:rPr>
              <w:t xml:space="preserve"> программы.</w:t>
            </w:r>
          </w:hyperlink>
          <w:r w:rsidR="00A22AC9" w:rsidRPr="00490BAD">
            <w:rPr>
              <w:rFonts w:ascii="Times New Roman" w:hAnsi="Times New Roman" w:cs="Times New Roman"/>
            </w:rPr>
            <w:t>............................................................................................................................7</w:t>
          </w:r>
        </w:p>
        <w:p w:rsidR="00315EA9" w:rsidRPr="00490BAD" w:rsidRDefault="00315EA9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>Формы обучения……………………………………………………………………………………………………...7</w:t>
          </w:r>
        </w:p>
        <w:p w:rsidR="00A22AC9" w:rsidRPr="00490BAD" w:rsidRDefault="00A22AC9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hAnsi="Times New Roman" w:cs="Times New Roman"/>
            </w:rPr>
            <w:t>Режим занятий………………………………………………………………………………………………………...7</w:t>
          </w:r>
        </w:p>
        <w:p w:rsidR="00366599" w:rsidRPr="00490BAD" w:rsidRDefault="00FD0772" w:rsidP="00490BAD">
          <w:pPr>
            <w:pStyle w:val="14"/>
            <w:tabs>
              <w:tab w:val="left" w:pos="660"/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1.2.</w:t>
          </w:r>
          <w:hyperlink w:anchor="_Toc107403424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Цель и задачи программы</w:t>
            </w:r>
            <w:r w:rsidR="00490BAD">
              <w:rPr>
                <w:rFonts w:ascii="Times New Roman" w:hAnsi="Times New Roman" w:cs="Times New Roman"/>
                <w:noProof/>
                <w:webHidden/>
              </w:rPr>
              <w:t>……………………………………………………….</w:t>
            </w:r>
            <w:r w:rsidR="00A22AC9" w:rsidRPr="00490BAD">
              <w:rPr>
                <w:rFonts w:ascii="Times New Roman" w:hAnsi="Times New Roman" w:cs="Times New Roman"/>
                <w:noProof/>
                <w:webHidden/>
              </w:rPr>
              <w:t>…</w: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t>.........................</w:t>
            </w:r>
            <w:r w:rsidR="00A22AC9" w:rsidRPr="00490BAD">
              <w:rPr>
                <w:rFonts w:ascii="Times New Roman" w:hAnsi="Times New Roman" w:cs="Times New Roman"/>
                <w:noProof/>
                <w:webHidden/>
              </w:rPr>
              <w:t>………</w:t>
            </w:r>
            <w:r w:rsidR="00434418" w:rsidRPr="00490BAD">
              <w:rPr>
                <w:rFonts w:ascii="Times New Roman" w:hAnsi="Times New Roman" w:cs="Times New Roman"/>
                <w:noProof/>
                <w:webHidden/>
              </w:rPr>
              <w:t>……</w:t>
            </w:r>
            <w:r w:rsidR="00A22AC9" w:rsidRPr="00490BAD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:rsidR="00366599" w:rsidRPr="00490BAD" w:rsidRDefault="00FD0772" w:rsidP="00490BAD">
          <w:pPr>
            <w:pStyle w:val="14"/>
            <w:tabs>
              <w:tab w:val="left" w:pos="660"/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 xml:space="preserve">1.3. </w:t>
          </w:r>
          <w:hyperlink w:anchor="_Toc107403425" w:history="1">
            <w:r w:rsidR="00434418" w:rsidRPr="00490BAD">
              <w:rPr>
                <w:rStyle w:val="af8"/>
                <w:rFonts w:ascii="Times New Roman" w:hAnsi="Times New Roman" w:cs="Times New Roman"/>
                <w:noProof/>
              </w:rPr>
              <w:t>СОДЕРЖАНИЕ ПРОГРАММЫ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30FE">
              <w:rPr>
                <w:rFonts w:ascii="Times New Roman" w:hAnsi="Times New Roman" w:cs="Times New Roman"/>
                <w:noProof/>
                <w:webHidden/>
              </w:rPr>
              <w:t>8</w:t>
            </w:r>
          </w:hyperlink>
        </w:p>
        <w:p w:rsidR="00366599" w:rsidRPr="00490BAD" w:rsidRDefault="0064642D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7403426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Учебно-тематический план спортивно-оздоровительного этапа</w:t>
            </w:r>
            <w:r w:rsidR="00A22AC9" w:rsidRPr="00490BAD">
              <w:rPr>
                <w:rFonts w:ascii="Times New Roman" w:hAnsi="Times New Roman" w:cs="Times New Roman"/>
              </w:rPr>
              <w:t xml:space="preserve"> </w:t>
            </w:r>
            <w:r w:rsidR="00A22AC9" w:rsidRPr="00490BAD">
              <w:rPr>
                <w:rStyle w:val="af8"/>
                <w:rFonts w:ascii="Times New Roman" w:hAnsi="Times New Roman" w:cs="Times New Roman"/>
                <w:noProof/>
              </w:rPr>
              <w:t>первого года обучения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1C30FE">
            <w:rPr>
              <w:rFonts w:ascii="Times New Roman" w:hAnsi="Times New Roman" w:cs="Times New Roman"/>
            </w:rPr>
            <w:t>8</w:t>
          </w:r>
        </w:p>
        <w:p w:rsidR="00366599" w:rsidRPr="00490BAD" w:rsidRDefault="00A22AC9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eastAsiaTheme="minorEastAsia" w:hAnsi="Times New Roman" w:cs="Times New Roman"/>
              <w:noProof/>
              <w:lang w:eastAsia="ru-RU"/>
            </w:rPr>
            <w:t>Содержание учебно - тематического плана спортивно - оздоровительного этапа первого года обучения…….9</w:t>
          </w:r>
        </w:p>
        <w:p w:rsidR="00366599" w:rsidRPr="00490BAD" w:rsidRDefault="0064642D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hAnsi="Times New Roman" w:cs="Times New Roman"/>
            </w:rPr>
          </w:pPr>
          <w:hyperlink w:anchor="_Toc107403428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Учебно-тематический план спортивно-оздоровительного этапа</w:t>
            </w:r>
            <w:r w:rsidR="0047632F" w:rsidRPr="00490BAD">
              <w:rPr>
                <w:rFonts w:ascii="Times New Roman" w:hAnsi="Times New Roman" w:cs="Times New Roman"/>
              </w:rPr>
              <w:t xml:space="preserve"> </w:t>
            </w:r>
            <w:r w:rsidR="0047632F" w:rsidRPr="00490BAD">
              <w:rPr>
                <w:rStyle w:val="af8"/>
                <w:rFonts w:ascii="Times New Roman" w:hAnsi="Times New Roman" w:cs="Times New Roman"/>
                <w:noProof/>
              </w:rPr>
              <w:t>второго года обучения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</w:hyperlink>
          <w:r w:rsidR="001C30FE">
            <w:rPr>
              <w:rFonts w:ascii="Times New Roman" w:hAnsi="Times New Roman" w:cs="Times New Roman"/>
            </w:rPr>
            <w:t>10</w:t>
          </w:r>
        </w:p>
        <w:p w:rsidR="0047632F" w:rsidRPr="00490BAD" w:rsidRDefault="0047632F" w:rsidP="00490BAD">
          <w:pPr>
            <w:spacing w:after="0"/>
            <w:rPr>
              <w:rFonts w:ascii="Times New Roman" w:hAnsi="Times New Roman" w:cs="Times New Roman"/>
            </w:rPr>
          </w:pPr>
          <w:r w:rsidRPr="00490BAD">
            <w:rPr>
              <w:rFonts w:ascii="Times New Roman" w:eastAsiaTheme="minorEastAsia" w:hAnsi="Times New Roman" w:cs="Times New Roman"/>
              <w:noProof/>
              <w:lang w:eastAsia="ru-RU"/>
            </w:rPr>
            <w:t>Содержание учебно - тематического плана спортивно - оздоровительного этапа второго года обучения…...11</w:t>
          </w:r>
        </w:p>
        <w:p w:rsidR="00366599" w:rsidRPr="00490BAD" w:rsidRDefault="0064642D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7403430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Учебно-тематический план спортивно-оздоровительного этапа</w:t>
            </w:r>
            <w:r w:rsidR="0047632F" w:rsidRPr="00490BAD">
              <w:rPr>
                <w:rFonts w:ascii="Times New Roman" w:hAnsi="Times New Roman" w:cs="Times New Roman"/>
              </w:rPr>
              <w:t xml:space="preserve"> </w:t>
            </w:r>
            <w:r w:rsidR="0047632F" w:rsidRPr="00490BAD">
              <w:rPr>
                <w:rStyle w:val="af8"/>
                <w:rFonts w:ascii="Times New Roman" w:hAnsi="Times New Roman" w:cs="Times New Roman"/>
                <w:noProof/>
              </w:rPr>
              <w:t>третьего года обучения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_Toc107403430 \h </w:instrTex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1C30F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47632F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eastAsiaTheme="minorEastAsia" w:hAnsi="Times New Roman" w:cs="Times New Roman"/>
              <w:noProof/>
              <w:lang w:eastAsia="ru-RU"/>
            </w:rPr>
            <w:t>Содержание учебно - тематического плана спортивно - оздоровительного этапа третьего года обучения</w:t>
          </w:r>
          <w:r w:rsidRPr="00490BAD">
            <w:rPr>
              <w:rFonts w:ascii="Times New Roman" w:hAnsi="Times New Roman" w:cs="Times New Roman"/>
            </w:rPr>
            <w:t xml:space="preserve"> </w:t>
          </w:r>
          <w:hyperlink w:anchor="_Toc107403431" w:history="1"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_Toc107403431 \h </w:instrTex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490BA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left" w:pos="660"/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1.4.</w:t>
          </w:r>
          <w:hyperlink w:anchor="_Toc107403432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Планируемые результаты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_Toc107403432 \h </w:instrTex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1C30F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  <w:sz w:val="24"/>
              <w:szCs w:val="24"/>
            </w:rPr>
            <w:t xml:space="preserve">Раздел №2 </w:t>
          </w:r>
          <w:hyperlink w:anchor="_Toc107403433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Комплекс органи</w:t>
            </w:r>
            <w:r w:rsidR="00434418" w:rsidRPr="00490BAD">
              <w:rPr>
                <w:rStyle w:val="af8"/>
                <w:rFonts w:ascii="Times New Roman" w:hAnsi="Times New Roman" w:cs="Times New Roman"/>
                <w:noProof/>
              </w:rPr>
              <w:t>зационно-педагогических условий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_Toc107403433 \h </w:instrTex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1C30F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2.1.</w:t>
          </w:r>
          <w:hyperlink w:anchor="_Toc107403434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Календарный учебный график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_Toc107403434 \h </w:instrTex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1C30F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2.2.</w:t>
          </w:r>
          <w:hyperlink w:anchor="_Toc107403435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Условия реализации программы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_Toc107403435 \h </w:instrTex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2.3.</w:t>
          </w:r>
          <w:hyperlink w:anchor="_Toc107403436" w:history="1">
            <w:r w:rsidR="0047632F" w:rsidRPr="00490BAD">
              <w:rPr>
                <w:rStyle w:val="af8"/>
                <w:rFonts w:ascii="Times New Roman" w:hAnsi="Times New Roman" w:cs="Times New Roman"/>
                <w:noProof/>
                <w:lang w:eastAsia="ru-RU"/>
              </w:rPr>
              <w:t>Формы аттестации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_Toc107403436 \h </w:instrTex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left" w:pos="660"/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2.4.</w:t>
          </w:r>
          <w:hyperlink w:anchor="_Toc107403437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  <w:lang w:eastAsia="ru-RU"/>
              </w:rPr>
              <w:t>Оценочные материалы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_Toc107403437 \h </w:instrTex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2.5.</w:t>
          </w:r>
          <w:hyperlink w:anchor="_Toc107403438" w:history="1">
            <w:r w:rsidR="00193EBF" w:rsidRPr="00490BAD">
              <w:rPr>
                <w:rStyle w:val="af8"/>
                <w:rFonts w:ascii="Times New Roman" w:hAnsi="Times New Roman" w:cs="Times New Roman"/>
                <w:noProof/>
              </w:rPr>
              <w:t>Методически</w:t>
            </w:r>
            <w:r w:rsidR="0047632F" w:rsidRPr="00490BAD">
              <w:rPr>
                <w:rStyle w:val="af8"/>
                <w:rFonts w:ascii="Times New Roman" w:hAnsi="Times New Roman" w:cs="Times New Roman"/>
                <w:noProof/>
              </w:rPr>
              <w:t>е материалы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_Toc107403438 \h </w:instrTex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FD0772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90BAD">
            <w:rPr>
              <w:rFonts w:ascii="Times New Roman" w:hAnsi="Times New Roman" w:cs="Times New Roman"/>
            </w:rPr>
            <w:t>2.6.</w:t>
          </w:r>
          <w:hyperlink w:anchor="_Toc107403439" w:history="1">
            <w:r w:rsidR="00366599" w:rsidRPr="00490BAD">
              <w:rPr>
                <w:rStyle w:val="af8"/>
                <w:rFonts w:ascii="Times New Roman" w:eastAsia="Times New Roman" w:hAnsi="Times New Roman" w:cs="Times New Roman"/>
                <w:noProof/>
                <w:lang w:eastAsia="ru-RU"/>
              </w:rPr>
              <w:t>План воспитательной работы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instrText xml:space="preserve"> PAGEREF _Toc107403439 \h </w:instrTex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64642D" w:rsidRPr="00490BA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66599" w:rsidRPr="00490BAD" w:rsidRDefault="0064642D" w:rsidP="00490BAD">
          <w:pPr>
            <w:pStyle w:val="14"/>
            <w:tabs>
              <w:tab w:val="right" w:leader="dot" w:pos="10287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07403440" w:history="1">
            <w:r w:rsidR="00366599" w:rsidRPr="00490BAD">
              <w:rPr>
                <w:rStyle w:val="af8"/>
                <w:rFonts w:ascii="Times New Roman" w:hAnsi="Times New Roman" w:cs="Times New Roman"/>
                <w:noProof/>
              </w:rPr>
              <w:t>Список литературы</w:t>
            </w:r>
            <w:r w:rsidR="00366599" w:rsidRPr="00490BA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46251">
              <w:rPr>
                <w:rFonts w:ascii="Times New Roman" w:hAnsi="Times New Roman" w:cs="Times New Roman"/>
                <w:noProof/>
                <w:webHidden/>
              </w:rPr>
              <w:t>31</w:t>
            </w:r>
          </w:hyperlink>
        </w:p>
        <w:p w:rsidR="00DA6308" w:rsidRPr="00DA6308" w:rsidRDefault="0064642D" w:rsidP="00213861">
          <w:pPr>
            <w:pStyle w:val="af9"/>
          </w:pPr>
          <w:r w:rsidRPr="00490BA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13861" w:rsidRDefault="00213861" w:rsidP="00213861">
      <w:pPr>
        <w:pStyle w:val="210"/>
        <w:ind w:left="0"/>
        <w:rPr>
          <w:i w:val="0"/>
          <w:sz w:val="28"/>
          <w:szCs w:val="28"/>
        </w:rPr>
      </w:pPr>
    </w:p>
    <w:p w:rsidR="00FB1186" w:rsidRDefault="00FB1186" w:rsidP="00E567DD">
      <w:pPr>
        <w:pStyle w:val="210"/>
        <w:ind w:left="0"/>
        <w:rPr>
          <w:i w:val="0"/>
          <w:sz w:val="28"/>
          <w:szCs w:val="28"/>
        </w:rPr>
      </w:pPr>
    </w:p>
    <w:p w:rsidR="00C54EEA" w:rsidRDefault="00C54EEA" w:rsidP="00E567DD">
      <w:pPr>
        <w:pStyle w:val="210"/>
        <w:ind w:left="0"/>
        <w:rPr>
          <w:i w:val="0"/>
          <w:sz w:val="28"/>
          <w:szCs w:val="28"/>
        </w:rPr>
      </w:pPr>
    </w:p>
    <w:p w:rsidR="00490BAD" w:rsidRDefault="00490BAD" w:rsidP="00E567DD">
      <w:pPr>
        <w:pStyle w:val="210"/>
        <w:ind w:left="0"/>
        <w:rPr>
          <w:i w:val="0"/>
          <w:sz w:val="28"/>
          <w:szCs w:val="28"/>
        </w:rPr>
      </w:pPr>
    </w:p>
    <w:p w:rsidR="00490BAD" w:rsidRDefault="00490BAD" w:rsidP="00E567DD">
      <w:pPr>
        <w:pStyle w:val="210"/>
        <w:ind w:left="0"/>
        <w:rPr>
          <w:i w:val="0"/>
          <w:sz w:val="28"/>
          <w:szCs w:val="28"/>
        </w:rPr>
      </w:pPr>
    </w:p>
    <w:p w:rsidR="00490BAD" w:rsidRDefault="00490BAD" w:rsidP="00E567DD">
      <w:pPr>
        <w:pStyle w:val="210"/>
        <w:ind w:left="0"/>
        <w:rPr>
          <w:i w:val="0"/>
          <w:sz w:val="28"/>
          <w:szCs w:val="28"/>
        </w:rPr>
      </w:pPr>
    </w:p>
    <w:p w:rsidR="00C54EEA" w:rsidRDefault="00C54EEA" w:rsidP="00E567DD">
      <w:pPr>
        <w:pStyle w:val="210"/>
        <w:ind w:left="0"/>
        <w:rPr>
          <w:i w:val="0"/>
          <w:sz w:val="28"/>
          <w:szCs w:val="28"/>
        </w:rPr>
      </w:pPr>
    </w:p>
    <w:p w:rsidR="00C54EEA" w:rsidRDefault="00C54EEA" w:rsidP="00E567DD">
      <w:pPr>
        <w:pStyle w:val="210"/>
        <w:ind w:left="0"/>
        <w:rPr>
          <w:i w:val="0"/>
          <w:sz w:val="28"/>
          <w:szCs w:val="28"/>
        </w:rPr>
      </w:pPr>
    </w:p>
    <w:p w:rsidR="00366599" w:rsidRDefault="00366599" w:rsidP="00702785">
      <w:pPr>
        <w:pStyle w:val="210"/>
        <w:ind w:left="0"/>
        <w:rPr>
          <w:i w:val="0"/>
          <w:sz w:val="28"/>
          <w:szCs w:val="28"/>
        </w:rPr>
      </w:pPr>
    </w:p>
    <w:p w:rsidR="00366599" w:rsidRDefault="00366599" w:rsidP="00240A7F">
      <w:pPr>
        <w:pStyle w:val="210"/>
        <w:jc w:val="center"/>
        <w:rPr>
          <w:i w:val="0"/>
          <w:sz w:val="28"/>
          <w:szCs w:val="28"/>
        </w:rPr>
      </w:pPr>
    </w:p>
    <w:p w:rsidR="00490BAD" w:rsidRDefault="00490BAD" w:rsidP="00240A7F">
      <w:pPr>
        <w:pStyle w:val="210"/>
        <w:jc w:val="center"/>
        <w:rPr>
          <w:i w:val="0"/>
          <w:sz w:val="28"/>
          <w:szCs w:val="28"/>
        </w:rPr>
      </w:pPr>
    </w:p>
    <w:p w:rsidR="00490BAD" w:rsidRDefault="00490BAD" w:rsidP="00240A7F">
      <w:pPr>
        <w:pStyle w:val="210"/>
        <w:jc w:val="center"/>
        <w:rPr>
          <w:i w:val="0"/>
          <w:sz w:val="28"/>
          <w:szCs w:val="28"/>
        </w:rPr>
      </w:pPr>
    </w:p>
    <w:p w:rsidR="00490BAD" w:rsidRDefault="00490BAD" w:rsidP="00240A7F">
      <w:pPr>
        <w:pStyle w:val="210"/>
        <w:jc w:val="center"/>
        <w:rPr>
          <w:i w:val="0"/>
          <w:sz w:val="28"/>
          <w:szCs w:val="28"/>
        </w:rPr>
      </w:pPr>
    </w:p>
    <w:p w:rsidR="00366599" w:rsidRDefault="00366599" w:rsidP="00240A7F">
      <w:pPr>
        <w:pStyle w:val="210"/>
        <w:jc w:val="center"/>
        <w:rPr>
          <w:i w:val="0"/>
          <w:sz w:val="28"/>
          <w:szCs w:val="28"/>
        </w:rPr>
      </w:pPr>
    </w:p>
    <w:p w:rsidR="00DD7B2D" w:rsidRDefault="00DD7B2D" w:rsidP="00DD7B2D">
      <w:pPr>
        <w:pStyle w:val="210"/>
        <w:jc w:val="center"/>
        <w:rPr>
          <w:i w:val="0"/>
          <w:sz w:val="28"/>
          <w:szCs w:val="28"/>
        </w:rPr>
      </w:pPr>
      <w:bookmarkStart w:id="0" w:name="_Toc107403419"/>
    </w:p>
    <w:p w:rsidR="00240A7F" w:rsidRPr="00DD7B2D" w:rsidRDefault="00FD0772" w:rsidP="00DD7B2D">
      <w:pPr>
        <w:pStyle w:val="210"/>
        <w:spacing w:line="36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Раздел №1 </w:t>
      </w:r>
      <w:r w:rsidR="00240A7F" w:rsidRPr="00240A7F">
        <w:rPr>
          <w:i w:val="0"/>
          <w:sz w:val="28"/>
          <w:szCs w:val="28"/>
        </w:rPr>
        <w:t xml:space="preserve">«Комплекс основных характеристик дополнительной общеобразовательной </w:t>
      </w:r>
      <w:r w:rsidR="00DC5E4F">
        <w:rPr>
          <w:i w:val="0"/>
          <w:sz w:val="28"/>
          <w:szCs w:val="28"/>
        </w:rPr>
        <w:t>общеразвивающей</w:t>
      </w:r>
      <w:r w:rsidR="00240A7F" w:rsidRPr="00240A7F">
        <w:rPr>
          <w:i w:val="0"/>
          <w:sz w:val="28"/>
          <w:szCs w:val="28"/>
        </w:rPr>
        <w:t xml:space="preserve"> программы «Игра</w:t>
      </w:r>
      <w:r w:rsidR="007F148F">
        <w:rPr>
          <w:i w:val="0"/>
          <w:sz w:val="28"/>
          <w:szCs w:val="28"/>
        </w:rPr>
        <w:t xml:space="preserve"> </w:t>
      </w:r>
      <w:r w:rsidR="00240A7F" w:rsidRPr="00240A7F">
        <w:rPr>
          <w:i w:val="0"/>
          <w:sz w:val="28"/>
          <w:szCs w:val="28"/>
        </w:rPr>
        <w:t>в футбол»</w:t>
      </w:r>
      <w:bookmarkEnd w:id="0"/>
    </w:p>
    <w:p w:rsidR="00240A7F" w:rsidRDefault="009B6332" w:rsidP="00E0451D">
      <w:pPr>
        <w:pStyle w:val="210"/>
        <w:numPr>
          <w:ilvl w:val="1"/>
          <w:numId w:val="29"/>
        </w:numPr>
        <w:spacing w:line="360" w:lineRule="auto"/>
        <w:jc w:val="center"/>
        <w:rPr>
          <w:i w:val="0"/>
          <w:sz w:val="28"/>
          <w:szCs w:val="28"/>
        </w:rPr>
      </w:pPr>
      <w:bookmarkStart w:id="1" w:name="_Toc107403420"/>
      <w:r w:rsidRPr="00240A7F">
        <w:rPr>
          <w:i w:val="0"/>
          <w:sz w:val="28"/>
          <w:szCs w:val="28"/>
        </w:rPr>
        <w:t>П</w:t>
      </w:r>
      <w:r w:rsidR="008033EE" w:rsidRPr="00240A7F">
        <w:rPr>
          <w:i w:val="0"/>
          <w:sz w:val="28"/>
          <w:szCs w:val="28"/>
        </w:rPr>
        <w:t>ояснительная записка.</w:t>
      </w:r>
      <w:bookmarkEnd w:id="1"/>
    </w:p>
    <w:p w:rsidR="00240A7F" w:rsidRPr="00240A7F" w:rsidRDefault="00240A7F" w:rsidP="00DD7B2D">
      <w:pPr>
        <w:spacing w:after="0" w:line="360" w:lineRule="auto"/>
        <w:ind w:left="426" w:right="232" w:firstLine="567"/>
        <w:jc w:val="both"/>
        <w:rPr>
          <w:rFonts w:ascii="Times New Roman" w:hAnsi="Times New Roman"/>
          <w:sz w:val="28"/>
          <w:szCs w:val="28"/>
        </w:rPr>
      </w:pPr>
      <w:r w:rsidRPr="00240A7F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r w:rsidR="00A53892">
        <w:rPr>
          <w:rFonts w:ascii="Times New Roman" w:hAnsi="Times New Roman"/>
          <w:sz w:val="28"/>
          <w:szCs w:val="28"/>
        </w:rPr>
        <w:t>общеразвивающая программа  «Игра</w:t>
      </w:r>
      <w:r w:rsidRPr="00240A7F">
        <w:rPr>
          <w:rFonts w:ascii="Times New Roman" w:hAnsi="Times New Roman"/>
          <w:sz w:val="28"/>
          <w:szCs w:val="28"/>
        </w:rPr>
        <w:t xml:space="preserve"> в футбол» имеет </w:t>
      </w:r>
      <w:r w:rsidRPr="00240A7F">
        <w:rPr>
          <w:rStyle w:val="10"/>
          <w:rFonts w:ascii="Times New Roman" w:hAnsi="Times New Roman" w:cs="Times New Roman"/>
          <w:color w:val="auto"/>
        </w:rPr>
        <w:t>физкультурно-спортивную  направленность</w:t>
      </w:r>
      <w:r w:rsidRPr="00240A7F">
        <w:rPr>
          <w:rFonts w:ascii="Times New Roman" w:hAnsi="Times New Roman"/>
          <w:sz w:val="28"/>
          <w:szCs w:val="28"/>
        </w:rPr>
        <w:t xml:space="preserve"> и реализуется в рамках типовой  модели «Спортика» мероприятий  по созданию новых мест в образовательных организациях различных типов для реализации дополнительных общеобразовательных программ всех направленностей федерального проекта «Успех каждого ребенка» национального проекта «Образование».</w:t>
      </w:r>
    </w:p>
    <w:p w:rsidR="00240A7F" w:rsidRPr="00A53892" w:rsidRDefault="00776356" w:rsidP="00DD7B2D">
      <w:pPr>
        <w:pStyle w:val="a9"/>
        <w:spacing w:after="0" w:line="360" w:lineRule="auto"/>
        <w:ind w:left="426" w:right="232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40A7F">
        <w:rPr>
          <w:rFonts w:ascii="Times New Roman" w:hAnsi="Times New Roman"/>
          <w:sz w:val="28"/>
          <w:szCs w:val="28"/>
        </w:rPr>
        <w:t>ополнительн</w:t>
      </w:r>
      <w:r>
        <w:rPr>
          <w:rFonts w:ascii="Times New Roman" w:hAnsi="Times New Roman"/>
          <w:sz w:val="28"/>
          <w:szCs w:val="28"/>
        </w:rPr>
        <w:t>ая</w:t>
      </w:r>
      <w:r w:rsidRPr="00240A7F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240A7F">
        <w:rPr>
          <w:rFonts w:ascii="Times New Roman" w:hAnsi="Times New Roman"/>
          <w:sz w:val="28"/>
          <w:szCs w:val="28"/>
        </w:rPr>
        <w:t xml:space="preserve">   </w:t>
      </w:r>
      <w:r w:rsidR="00A53892">
        <w:rPr>
          <w:rFonts w:ascii="Times New Roman" w:hAnsi="Times New Roman"/>
          <w:sz w:val="28"/>
          <w:szCs w:val="28"/>
        </w:rPr>
        <w:t>общеразвивающая</w:t>
      </w:r>
      <w:r w:rsidRPr="00240A7F">
        <w:rPr>
          <w:rFonts w:ascii="Times New Roman" w:hAnsi="Times New Roman"/>
          <w:sz w:val="28"/>
          <w:szCs w:val="28"/>
        </w:rPr>
        <w:t xml:space="preserve">  программ</w:t>
      </w:r>
      <w:r>
        <w:rPr>
          <w:rFonts w:ascii="Times New Roman" w:hAnsi="Times New Roman"/>
          <w:sz w:val="28"/>
          <w:szCs w:val="28"/>
        </w:rPr>
        <w:t>а</w:t>
      </w:r>
      <w:r w:rsidRPr="00240A7F">
        <w:rPr>
          <w:rFonts w:ascii="Times New Roman" w:hAnsi="Times New Roman"/>
          <w:sz w:val="28"/>
          <w:szCs w:val="28"/>
        </w:rPr>
        <w:t xml:space="preserve"> «</w:t>
      </w:r>
      <w:r w:rsidR="00A5389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Игра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в футбол</w:t>
      </w:r>
      <w:r w:rsidRPr="00240A7F">
        <w:rPr>
          <w:rFonts w:ascii="Times New Roman" w:hAnsi="Times New Roman"/>
          <w:sz w:val="28"/>
          <w:szCs w:val="28"/>
        </w:rPr>
        <w:t>»</w:t>
      </w:r>
      <w:r w:rsidR="00297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5E4F">
        <w:rPr>
          <w:rFonts w:ascii="Times New Roman" w:hAnsi="Times New Roman"/>
          <w:b/>
          <w:i/>
          <w:sz w:val="28"/>
          <w:szCs w:val="28"/>
        </w:rPr>
        <w:t>имеет стартовый уровень.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Программа разработана  с учетом законодательных нормативно-правовых документов: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-Конвенции о правах ребёнка (принята резолюцией 44/25 Генеральной Ассамблеи ООН от 20.11.1989);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 Федерального Закона Российской Федерации от 29.12.2012 г № 273-ФЗ «Об образовании в Российской Федерации»</w:t>
      </w:r>
      <w:r w:rsidR="00376938" w:rsidRPr="00376938">
        <w:rPr>
          <w:rFonts w:ascii="Times New Roman" w:hAnsi="Times New Roman" w:cs="Times New Roman"/>
          <w:sz w:val="28"/>
          <w:szCs w:val="28"/>
        </w:rPr>
        <w:t xml:space="preserve"> </w:t>
      </w:r>
      <w:r w:rsidR="00376938">
        <w:rPr>
          <w:rFonts w:ascii="Times New Roman" w:hAnsi="Times New Roman" w:cs="Times New Roman"/>
          <w:sz w:val="28"/>
          <w:szCs w:val="28"/>
        </w:rPr>
        <w:t>(с изменениями на основании приказа «О внесении изменений в Федеральный закон «Об образовании» от 2012г. -  № 371-ФЗ от 24.09. 2022 г.);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</w:t>
      </w:r>
      <w:hyperlink r:id="rId9" w:anchor="100009" w:history="1">
        <w:r w:rsidRPr="00A53892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Указа</w:t>
        </w:r>
      </w:hyperlink>
      <w:r w:rsidRPr="00A53892">
        <w:rPr>
          <w:rFonts w:ascii="Times New Roman" w:hAnsi="Times New Roman" w:cs="Times New Roman"/>
          <w:color w:val="000000"/>
          <w:sz w:val="28"/>
          <w:szCs w:val="28"/>
        </w:rPr>
        <w:t xml:space="preserve"> Президента Российской Федерации от 21 июля 2020 г. N 474 </w:t>
      </w:r>
      <w:r w:rsidR="00E045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53892">
        <w:rPr>
          <w:rFonts w:ascii="Times New Roman" w:hAnsi="Times New Roman" w:cs="Times New Roman"/>
          <w:color w:val="000000"/>
          <w:sz w:val="28"/>
          <w:szCs w:val="28"/>
        </w:rPr>
        <w:t>О национальных целях развития Российской Федерации на период до 2030 года</w:t>
      </w:r>
      <w:r w:rsidR="00E045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538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 Государственной программы РФ «Развитие образования» на 2018-2025 года (Утвержденная Постановлением Правительства Российской Федерации от 26.12.2017 г № 1642)</w:t>
      </w:r>
      <w:r w:rsidR="00C3495D">
        <w:rPr>
          <w:rFonts w:ascii="Times New Roman" w:hAnsi="Times New Roman" w:cs="Times New Roman"/>
          <w:sz w:val="28"/>
          <w:szCs w:val="28"/>
        </w:rPr>
        <w:t xml:space="preserve"> </w:t>
      </w:r>
      <w:r w:rsidR="00376938">
        <w:rPr>
          <w:rFonts w:ascii="Times New Roman" w:hAnsi="Times New Roman" w:cs="Times New Roman"/>
          <w:sz w:val="28"/>
          <w:szCs w:val="28"/>
        </w:rPr>
        <w:t>с учетом изменений на основании постановления Правительства Российской Федерации от 24.12. 2022 г. № 2463</w:t>
      </w:r>
      <w:r w:rsidRPr="00A53892">
        <w:rPr>
          <w:rFonts w:ascii="Times New Roman" w:hAnsi="Times New Roman" w:cs="Times New Roman"/>
          <w:sz w:val="28"/>
          <w:szCs w:val="28"/>
        </w:rPr>
        <w:t>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 Концепции  развития дополнительного образования детей (утвержденной распоряжением Правительства РФ от 31.03.2022 г. № 678-р);</w:t>
      </w:r>
    </w:p>
    <w:p w:rsid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-Концепции развития детско-юношеского спорта в Российской Федерации до 2030 года (утвержденной Распоряжением Правительства Российской Федерации от 28.12.2021 г. № 3894-р);</w:t>
      </w:r>
    </w:p>
    <w:p w:rsid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lastRenderedPageBreak/>
        <w:t xml:space="preserve">- Государственной программы Российской Федерации </w:t>
      </w:r>
      <w:r w:rsidR="00E0451D">
        <w:rPr>
          <w:rFonts w:ascii="Times New Roman" w:hAnsi="Times New Roman" w:cs="Times New Roman"/>
          <w:sz w:val="28"/>
          <w:szCs w:val="28"/>
        </w:rPr>
        <w:t>«</w:t>
      </w:r>
      <w:r w:rsidRPr="00A53892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E0451D">
        <w:rPr>
          <w:rFonts w:ascii="Times New Roman" w:hAnsi="Times New Roman" w:cs="Times New Roman"/>
          <w:sz w:val="28"/>
          <w:szCs w:val="28"/>
        </w:rPr>
        <w:t>»</w:t>
      </w:r>
      <w:r w:rsidRPr="00A53892">
        <w:rPr>
          <w:rFonts w:ascii="Times New Roman" w:hAnsi="Times New Roman" w:cs="Times New Roman"/>
          <w:sz w:val="28"/>
          <w:szCs w:val="28"/>
        </w:rPr>
        <w:t xml:space="preserve"> (Утвержденное Постановлением Правительства РФ от 26.12.2017 N 1642 (ред. </w:t>
      </w:r>
      <w:r w:rsidR="00E0451D" w:rsidRPr="00A53892">
        <w:rPr>
          <w:rFonts w:ascii="Times New Roman" w:hAnsi="Times New Roman" w:cs="Times New Roman"/>
          <w:sz w:val="28"/>
          <w:szCs w:val="28"/>
        </w:rPr>
        <w:t>О</w:t>
      </w:r>
      <w:r w:rsidRPr="00A53892">
        <w:rPr>
          <w:rFonts w:ascii="Times New Roman" w:hAnsi="Times New Roman" w:cs="Times New Roman"/>
          <w:sz w:val="28"/>
          <w:szCs w:val="28"/>
        </w:rPr>
        <w:t xml:space="preserve">т 20.05.2022); 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color w:val="000000"/>
          <w:sz w:val="28"/>
          <w:szCs w:val="28"/>
        </w:rPr>
        <w:t xml:space="preserve">- Национального проекта </w:t>
      </w:r>
      <w:r w:rsidR="00E045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53892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E0451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538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-Стратегией развития воспитания в Российской Федерации до 2025 года (утвержденной Распоряжением Правительства РФ от 29.05.2014 г № 996-р);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-Стратегией развития физической культуры и спорта в РФ на период до 2030 г, (утвержденной  распоряжением Правительства Российской Федерации от 24.11.2020 г. № 3081-р);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-Основ государственной молодёжной политики в РФ на период до 2025 года (утвержденных Распоряжением Правительства РФ от 29. 11.2014 г. № 2403-р);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-Указом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 (от 29.10.2015 г. № 536);</w:t>
      </w:r>
    </w:p>
    <w:p w:rsidR="00A53892" w:rsidRP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-Профессионального стандарта «Педагог дополнительного образования детей и взрослых» (Утвержденный Приказом</w:t>
      </w:r>
      <w:r w:rsidR="00376938">
        <w:rPr>
          <w:rFonts w:ascii="Times New Roman" w:hAnsi="Times New Roman" w:cs="Times New Roman"/>
          <w:sz w:val="28"/>
          <w:szCs w:val="28"/>
        </w:rPr>
        <w:t xml:space="preserve"> Минтруда и соц. </w:t>
      </w:r>
      <w:r w:rsidR="00E0451D">
        <w:rPr>
          <w:rFonts w:ascii="Times New Roman" w:hAnsi="Times New Roman" w:cs="Times New Roman"/>
          <w:sz w:val="28"/>
          <w:szCs w:val="28"/>
        </w:rPr>
        <w:t>З</w:t>
      </w:r>
      <w:r w:rsidR="00376938">
        <w:rPr>
          <w:rFonts w:ascii="Times New Roman" w:hAnsi="Times New Roman" w:cs="Times New Roman"/>
          <w:sz w:val="28"/>
          <w:szCs w:val="28"/>
        </w:rPr>
        <w:t>ащиты РФ от 22.09.2021</w:t>
      </w:r>
      <w:r w:rsidR="00C3495D">
        <w:rPr>
          <w:rFonts w:ascii="Times New Roman" w:hAnsi="Times New Roman" w:cs="Times New Roman"/>
          <w:sz w:val="28"/>
          <w:szCs w:val="28"/>
        </w:rPr>
        <w:t xml:space="preserve"> г. № 652н</w:t>
      </w:r>
      <w:r w:rsidRPr="00A53892">
        <w:rPr>
          <w:rFonts w:ascii="Times New Roman" w:hAnsi="Times New Roman" w:cs="Times New Roman"/>
          <w:sz w:val="28"/>
          <w:szCs w:val="28"/>
        </w:rPr>
        <w:t>);</w:t>
      </w:r>
    </w:p>
    <w:p w:rsidR="00A53892" w:rsidRPr="00181BE4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/>
          <w:sz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</w:t>
      </w:r>
      <w:r w:rsidR="00181BE4" w:rsidRPr="00181BE4">
        <w:rPr>
          <w:rFonts w:ascii="Times New Roman" w:hAnsi="Times New Roman"/>
          <w:sz w:val="28"/>
          <w:szCs w:val="28"/>
        </w:rPr>
        <w:t xml:space="preserve"> </w:t>
      </w:r>
      <w:r w:rsidR="00181BE4" w:rsidRPr="00A53892">
        <w:rPr>
          <w:rFonts w:ascii="Times New Roman" w:hAnsi="Times New Roman"/>
          <w:sz w:val="28"/>
          <w:szCs w:val="28"/>
        </w:rPr>
        <w:t>Приказ Министерства Просве</w:t>
      </w:r>
      <w:r w:rsidR="00181BE4">
        <w:rPr>
          <w:rFonts w:ascii="Times New Roman" w:hAnsi="Times New Roman"/>
          <w:sz w:val="28"/>
          <w:szCs w:val="28"/>
        </w:rPr>
        <w:t>щения Российской Федерации от 27.07.2022</w:t>
      </w:r>
      <w:r w:rsidR="00181BE4" w:rsidRPr="00A53892">
        <w:rPr>
          <w:rFonts w:ascii="Times New Roman" w:hAnsi="Times New Roman"/>
          <w:sz w:val="28"/>
          <w:szCs w:val="28"/>
        </w:rPr>
        <w:t xml:space="preserve"> г</w:t>
      </w:r>
      <w:r w:rsidR="00181BE4">
        <w:rPr>
          <w:rFonts w:ascii="Times New Roman" w:hAnsi="Times New Roman"/>
          <w:sz w:val="28"/>
          <w:szCs w:val="28"/>
        </w:rPr>
        <w:t>. № 629</w:t>
      </w:r>
      <w:r w:rsidR="00181BE4" w:rsidRPr="00A53892">
        <w:rPr>
          <w:rFonts w:ascii="Times New Roman" w:hAnsi="Times New Roman"/>
          <w:sz w:val="28"/>
          <w:szCs w:val="28"/>
        </w:rPr>
        <w:t xml:space="preserve"> «О</w:t>
      </w:r>
      <w:r w:rsidR="00181BE4">
        <w:rPr>
          <w:rFonts w:ascii="Times New Roman" w:hAnsi="Times New Roman"/>
          <w:sz w:val="28"/>
          <w:szCs w:val="28"/>
        </w:rPr>
        <w:t xml:space="preserve">б утверждении Порядка </w:t>
      </w:r>
      <w:r w:rsidR="00181BE4" w:rsidRPr="00A53892">
        <w:rPr>
          <w:rFonts w:ascii="Times New Roman" w:hAnsi="Times New Roman"/>
          <w:sz w:val="28"/>
          <w:szCs w:val="28"/>
        </w:rPr>
        <w:t>организации и осуществления образовательной деятельности по дополнительным  общеобразовательным программам</w:t>
      </w:r>
      <w:r w:rsidR="00181BE4">
        <w:rPr>
          <w:rFonts w:ascii="Times New Roman" w:hAnsi="Times New Roman"/>
          <w:sz w:val="28"/>
          <w:szCs w:val="28"/>
        </w:rPr>
        <w:t>»;</w:t>
      </w:r>
    </w:p>
    <w:p w:rsidR="00A53892" w:rsidRPr="00A53892" w:rsidRDefault="00A53892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-Постановлением Главного государственного санитарного врача Рос</w:t>
      </w:r>
      <w:r w:rsidR="00F27ED9">
        <w:rPr>
          <w:rFonts w:ascii="Times New Roman" w:hAnsi="Times New Roman" w:cs="Times New Roman"/>
          <w:sz w:val="28"/>
          <w:szCs w:val="28"/>
        </w:rPr>
        <w:t>сийской Федерации от 28.09.2020</w:t>
      </w:r>
      <w:r w:rsidRPr="00A53892">
        <w:rPr>
          <w:rFonts w:ascii="Times New Roman" w:hAnsi="Times New Roman" w:cs="Times New Roman"/>
          <w:sz w:val="28"/>
          <w:szCs w:val="28"/>
        </w:rPr>
        <w:t>г.</w:t>
      </w:r>
      <w:r w:rsidR="00F27ED9">
        <w:rPr>
          <w:rFonts w:ascii="Times New Roman" w:hAnsi="Times New Roman" w:cs="Times New Roman"/>
          <w:sz w:val="28"/>
          <w:szCs w:val="28"/>
        </w:rPr>
        <w:t xml:space="preserve"> №28</w:t>
      </w:r>
      <w:r w:rsidRPr="00A53892">
        <w:rPr>
          <w:rFonts w:ascii="Times New Roman" w:hAnsi="Times New Roman" w:cs="Times New Roman"/>
          <w:sz w:val="28"/>
          <w:szCs w:val="28"/>
        </w:rPr>
        <w:t xml:space="preserve"> «Об утверждении санитарных правил СП 2</w:t>
      </w:r>
      <w:r w:rsidR="00F27ED9">
        <w:rPr>
          <w:rFonts w:ascii="Times New Roman" w:hAnsi="Times New Roman" w:cs="Times New Roman"/>
          <w:sz w:val="28"/>
          <w:szCs w:val="28"/>
        </w:rPr>
        <w:t>.</w:t>
      </w:r>
      <w:r w:rsidRPr="00A53892">
        <w:rPr>
          <w:rFonts w:ascii="Times New Roman" w:hAnsi="Times New Roman" w:cs="Times New Roman"/>
          <w:sz w:val="28"/>
          <w:szCs w:val="28"/>
        </w:rPr>
        <w:t xml:space="preserve">4.3648-20 «Санитарно </w:t>
      </w:r>
      <w:r w:rsidR="00505D9E">
        <w:rPr>
          <w:rFonts w:ascii="Times New Roman" w:hAnsi="Times New Roman" w:cs="Times New Roman"/>
          <w:sz w:val="28"/>
          <w:szCs w:val="28"/>
        </w:rPr>
        <w:t>-</w:t>
      </w:r>
      <w:r w:rsidRPr="00A53892">
        <w:rPr>
          <w:rFonts w:ascii="Times New Roman" w:hAnsi="Times New Roman" w:cs="Times New Roman"/>
          <w:sz w:val="28"/>
          <w:szCs w:val="28"/>
        </w:rPr>
        <w:t xml:space="preserve"> эпидемиологических требований к организациям воспитания и обучения, отдыха и оздоровления детей и молодёжи»;</w:t>
      </w:r>
    </w:p>
    <w:p w:rsidR="00A53892" w:rsidRPr="00A53892" w:rsidRDefault="00A53892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 xml:space="preserve">- Письмом Минобрнауки РФ от </w:t>
      </w:r>
      <w:r w:rsidR="00376938">
        <w:rPr>
          <w:rFonts w:ascii="Times New Roman" w:hAnsi="Times New Roman" w:cs="Times New Roman"/>
          <w:sz w:val="28"/>
          <w:szCs w:val="28"/>
        </w:rPr>
        <w:t xml:space="preserve">29.07.2021г. № МН-7/5979 </w:t>
      </w:r>
      <w:r w:rsidRPr="00A53892">
        <w:rPr>
          <w:rFonts w:ascii="Times New Roman" w:hAnsi="Times New Roman" w:cs="Times New Roman"/>
          <w:sz w:val="28"/>
          <w:szCs w:val="28"/>
        </w:rPr>
        <w:t xml:space="preserve">«О направлении рекомендаций (вместе с «Методическими рекомендациями по проектированию дополнительных общеобразовательных программ»; </w:t>
      </w:r>
    </w:p>
    <w:p w:rsidR="00A53892" w:rsidRPr="00A53892" w:rsidRDefault="00A53892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 xml:space="preserve">-Письмом Минобрнауки РФ от 14.12.2015 г № 09-3564 « О внеурочной деятельности и реализации дополнительных общеобразовательных программ </w:t>
      </w:r>
      <w:r w:rsidRPr="00A53892">
        <w:rPr>
          <w:rFonts w:ascii="Times New Roman" w:hAnsi="Times New Roman" w:cs="Times New Roman"/>
          <w:sz w:val="28"/>
          <w:szCs w:val="28"/>
        </w:rPr>
        <w:lastRenderedPageBreak/>
        <w:t>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A53892" w:rsidRPr="00A53892" w:rsidRDefault="00A53892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 Приказом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05.05.2019. г. № 740);</w:t>
      </w:r>
    </w:p>
    <w:p w:rsidR="00376938" w:rsidRPr="00992D75" w:rsidRDefault="00A53892" w:rsidP="00DD7B2D">
      <w:pPr>
        <w:pStyle w:val="4"/>
        <w:spacing w:after="0" w:line="360" w:lineRule="auto"/>
        <w:ind w:left="426" w:right="232" w:firstLine="567"/>
        <w:jc w:val="both"/>
        <w:rPr>
          <w:b/>
          <w:bCs/>
          <w:color w:val="444444"/>
          <w:shd w:val="clear" w:color="auto" w:fill="FFFFFF"/>
        </w:rPr>
      </w:pPr>
      <w:r w:rsidRPr="00A53892">
        <w:rPr>
          <w:rFonts w:ascii="Times New Roman" w:hAnsi="Times New Roman" w:cs="Times New Roman"/>
          <w:sz w:val="28"/>
          <w:szCs w:val="28"/>
        </w:rPr>
        <w:t>- Законом «Об образовании в Кемеровской области»</w:t>
      </w:r>
      <w:r w:rsidR="00376938" w:rsidRPr="00376938">
        <w:t xml:space="preserve"> </w:t>
      </w:r>
      <w:r w:rsidR="00376938" w:rsidRPr="00376938">
        <w:rPr>
          <w:rFonts w:ascii="Times New Roman" w:hAnsi="Times New Roman" w:cs="Times New Roman"/>
          <w:sz w:val="28"/>
          <w:szCs w:val="28"/>
        </w:rPr>
        <w:t>изменения от 05.10.2022 г. № 108-ОЗ;</w:t>
      </w:r>
      <w:r w:rsidR="00376938" w:rsidRPr="00992D75">
        <w:rPr>
          <w:b/>
          <w:bCs/>
          <w:color w:val="444444"/>
          <w:shd w:val="clear" w:color="auto" w:fill="FFFFFF"/>
        </w:rPr>
        <w:t xml:space="preserve"> </w:t>
      </w:r>
    </w:p>
    <w:p w:rsidR="00A53892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186">
        <w:rPr>
          <w:rFonts w:ascii="Times New Roman" w:hAnsi="Times New Roman" w:cs="Times New Roman"/>
          <w:sz w:val="28"/>
          <w:szCs w:val="28"/>
          <w:shd w:val="clear" w:color="auto" w:fill="FFFFFF"/>
        </w:rPr>
        <w:t>-Концепцией внедрения целевой модели развития системы дополнительного образования детей в Кемеровской области</w:t>
      </w:r>
      <w:r w:rsidRPr="00FB1186">
        <w:rPr>
          <w:rFonts w:ascii="Times New Roman" w:hAnsi="Times New Roman" w:cs="Times New Roman"/>
          <w:sz w:val="28"/>
          <w:szCs w:val="28"/>
        </w:rPr>
        <w:t>,( утверждена Распоряжением Коллегии Администрации Кемеровской области от 26 октября 2018 г. N 484-р);</w:t>
      </w:r>
    </w:p>
    <w:p w:rsidR="00065F26" w:rsidRPr="00FB1186" w:rsidRDefault="00065F26" w:rsidP="009C5563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F26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2.4.1.3049-13</w:t>
      </w:r>
      <w:r w:rsidR="009C5563">
        <w:rPr>
          <w:rFonts w:ascii="Times New Roman" w:hAnsi="Times New Roman" w:cs="Times New Roman"/>
          <w:sz w:val="28"/>
          <w:szCs w:val="28"/>
        </w:rPr>
        <w:t xml:space="preserve"> </w:t>
      </w:r>
      <w:r w:rsidR="00E0451D">
        <w:rPr>
          <w:rFonts w:ascii="Times New Roman" w:hAnsi="Times New Roman" w:cs="Times New Roman"/>
          <w:sz w:val="28"/>
          <w:szCs w:val="28"/>
        </w:rPr>
        <w:t>«</w:t>
      </w:r>
      <w:r w:rsidRPr="00065F2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E0451D">
        <w:rPr>
          <w:rFonts w:ascii="Times New Roman" w:hAnsi="Times New Roman" w:cs="Times New Roman"/>
          <w:sz w:val="28"/>
          <w:szCs w:val="28"/>
        </w:rPr>
        <w:t>»</w:t>
      </w:r>
      <w:r w:rsidR="009C5563">
        <w:rPr>
          <w:rFonts w:ascii="Times New Roman" w:hAnsi="Times New Roman" w:cs="Times New Roman"/>
          <w:sz w:val="28"/>
          <w:szCs w:val="28"/>
        </w:rPr>
        <w:t xml:space="preserve"> </w:t>
      </w:r>
      <w:r w:rsidRPr="00065F26">
        <w:rPr>
          <w:rFonts w:ascii="Times New Roman" w:hAnsi="Times New Roman" w:cs="Times New Roman"/>
          <w:sz w:val="28"/>
          <w:szCs w:val="28"/>
        </w:rPr>
        <w:t xml:space="preserve">(утв. </w:t>
      </w:r>
      <w:r w:rsidR="00E0451D" w:rsidRPr="00065F26">
        <w:rPr>
          <w:rFonts w:ascii="Times New Roman" w:hAnsi="Times New Roman" w:cs="Times New Roman"/>
          <w:sz w:val="28"/>
          <w:szCs w:val="28"/>
        </w:rPr>
        <w:t>П</w:t>
      </w:r>
      <w:r w:rsidRPr="00065F26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РФ от 15 мая 2013 г. N 26)</w:t>
      </w:r>
      <w:r w:rsidR="009C5563">
        <w:rPr>
          <w:rFonts w:ascii="Times New Roman" w:hAnsi="Times New Roman" w:cs="Times New Roman"/>
          <w:sz w:val="28"/>
          <w:szCs w:val="28"/>
        </w:rPr>
        <w:t>;</w:t>
      </w:r>
    </w:p>
    <w:p w:rsidR="00A53892" w:rsidRPr="00FB1186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186">
        <w:rPr>
          <w:rFonts w:ascii="Times New Roman" w:hAnsi="Times New Roman" w:cs="Times New Roman"/>
          <w:sz w:val="28"/>
          <w:szCs w:val="28"/>
        </w:rPr>
        <w:t>- При</w:t>
      </w:r>
      <w:r w:rsidR="00376938">
        <w:rPr>
          <w:rFonts w:ascii="Times New Roman" w:hAnsi="Times New Roman" w:cs="Times New Roman"/>
          <w:sz w:val="28"/>
          <w:szCs w:val="28"/>
        </w:rPr>
        <w:t>каз Министерства спорта РФ от 16 ноября 2022 г. № 100</w:t>
      </w:r>
      <w:r w:rsidRPr="00FB1186">
        <w:rPr>
          <w:rFonts w:ascii="Times New Roman" w:hAnsi="Times New Roman" w:cs="Times New Roman"/>
          <w:sz w:val="28"/>
          <w:szCs w:val="28"/>
        </w:rPr>
        <w:t xml:space="preserve">0 </w:t>
      </w:r>
      <w:r w:rsidR="00E0451D">
        <w:rPr>
          <w:rFonts w:ascii="Times New Roman" w:hAnsi="Times New Roman" w:cs="Times New Roman"/>
          <w:sz w:val="28"/>
          <w:szCs w:val="28"/>
        </w:rPr>
        <w:t>«</w:t>
      </w:r>
      <w:r w:rsidRPr="00FB1186">
        <w:rPr>
          <w:rFonts w:ascii="Times New Roman" w:hAnsi="Times New Roman" w:cs="Times New Roman"/>
          <w:sz w:val="28"/>
          <w:szCs w:val="28"/>
        </w:rPr>
        <w:t xml:space="preserve">Об утверждении    федерального стандарта спортивной подготовки по виду спорта </w:t>
      </w:r>
      <w:r w:rsidR="00E0451D">
        <w:rPr>
          <w:rFonts w:ascii="Times New Roman" w:hAnsi="Times New Roman" w:cs="Times New Roman"/>
          <w:sz w:val="28"/>
          <w:szCs w:val="28"/>
        </w:rPr>
        <w:t>«</w:t>
      </w:r>
      <w:r w:rsidRPr="00FB1186">
        <w:rPr>
          <w:rFonts w:ascii="Times New Roman" w:hAnsi="Times New Roman" w:cs="Times New Roman"/>
          <w:sz w:val="28"/>
          <w:szCs w:val="28"/>
        </w:rPr>
        <w:t>Футбол</w:t>
      </w:r>
      <w:r w:rsidR="00E0451D">
        <w:rPr>
          <w:rFonts w:ascii="Times New Roman" w:hAnsi="Times New Roman" w:cs="Times New Roman"/>
          <w:sz w:val="28"/>
          <w:szCs w:val="28"/>
        </w:rPr>
        <w:t>»</w:t>
      </w:r>
      <w:r w:rsidRPr="00FB1186">
        <w:rPr>
          <w:rFonts w:ascii="Times New Roman" w:hAnsi="Times New Roman" w:cs="Times New Roman"/>
          <w:sz w:val="28"/>
          <w:szCs w:val="28"/>
        </w:rPr>
        <w:t>;</w:t>
      </w:r>
    </w:p>
    <w:p w:rsidR="00A53892" w:rsidRPr="00FB1186" w:rsidRDefault="00A53892" w:rsidP="00DD7B2D">
      <w:pPr>
        <w:spacing w:after="0" w:line="360" w:lineRule="auto"/>
        <w:ind w:left="426" w:right="2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186">
        <w:rPr>
          <w:rFonts w:ascii="Times New Roman" w:hAnsi="Times New Roman" w:cs="Times New Roman"/>
          <w:sz w:val="28"/>
          <w:szCs w:val="28"/>
        </w:rPr>
        <w:t xml:space="preserve"> -Локальными актами МАУ ДО «ДЮСШ № 5»: Уставом, «Положением о дополнительных общеобразовательных общеразвивающих программах МАУ ДО «ДЮСШ № 5»,  Учебным планом, Правилами внутреннего  трудового распорядка, инструкцией по технике безопасности.</w:t>
      </w:r>
    </w:p>
    <w:p w:rsidR="00F56CEA" w:rsidRPr="009C5563" w:rsidRDefault="008033EE" w:rsidP="009C5563">
      <w:pPr>
        <w:pStyle w:val="1"/>
        <w:spacing w:before="0" w:line="360" w:lineRule="auto"/>
        <w:ind w:left="426" w:right="232" w:firstLine="567"/>
        <w:jc w:val="center"/>
        <w:rPr>
          <w:rFonts w:ascii="Times New Roman" w:hAnsi="Times New Roman" w:cs="Times New Roman"/>
          <w:color w:val="auto"/>
        </w:rPr>
      </w:pPr>
      <w:bookmarkStart w:id="2" w:name="_Toc107403421"/>
      <w:r w:rsidRPr="009D2700">
        <w:rPr>
          <w:rFonts w:ascii="Times New Roman" w:hAnsi="Times New Roman" w:cs="Times New Roman"/>
          <w:color w:val="auto"/>
        </w:rPr>
        <w:t>Актуальность</w:t>
      </w:r>
      <w:bookmarkEnd w:id="2"/>
    </w:p>
    <w:p w:rsidR="00F56CEA" w:rsidRPr="00F56CEA" w:rsidRDefault="00F56CEA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6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заключается в том, что она отвечает запросам обучающихся и родителей: формирует социально значимые знания, умения и навыки, оказывает комплексное обучающее, развивающее, воспитательное и здоровье сберегающее воздействие посредством занятий футболом.</w:t>
      </w:r>
    </w:p>
    <w:p w:rsidR="009C5563" w:rsidRDefault="00F56CEA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Разумное использование резервов игровой двигательной активности </w:t>
      </w:r>
      <w:r w:rsidR="00E045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подвижных, оздоровительных игр и игровых упражнений, спортивные игры (в данном случае футбол) является инструментом действенного снижения негативных последствий учебной перегрузки. </w:t>
      </w:r>
    </w:p>
    <w:p w:rsidR="00F56CEA" w:rsidRPr="009C5563" w:rsidRDefault="00F56CEA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уровня ежедневной двигательной активности детей и подростков, совершенствование их физических и интеллектуальных способностей, повышение психоэмоциональной устойчивости и адаптационных резервов организма, в конечном счете, должно способствовать с</w:t>
      </w:r>
      <w:r w:rsidR="00065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охранению и укреплению здоровья.</w:t>
      </w:r>
    </w:p>
    <w:p w:rsidR="00F56CEA" w:rsidRPr="009C5563" w:rsidRDefault="00FB1186" w:rsidP="009C5563">
      <w:pPr>
        <w:pStyle w:val="1"/>
        <w:spacing w:before="0" w:line="360" w:lineRule="auto"/>
        <w:ind w:left="426" w:right="232" w:firstLine="567"/>
        <w:jc w:val="center"/>
        <w:rPr>
          <w:rFonts w:ascii="Times New Roman" w:hAnsi="Times New Roman" w:cs="Times New Roman"/>
          <w:color w:val="auto"/>
        </w:rPr>
      </w:pPr>
      <w:bookmarkStart w:id="3" w:name="_Toc107403422"/>
      <w:r>
        <w:rPr>
          <w:rFonts w:ascii="Times New Roman" w:hAnsi="Times New Roman" w:cs="Times New Roman"/>
          <w:color w:val="auto"/>
        </w:rPr>
        <w:t>От</w:t>
      </w:r>
      <w:r w:rsidR="008033EE" w:rsidRPr="009D2700">
        <w:rPr>
          <w:rFonts w:ascii="Times New Roman" w:hAnsi="Times New Roman" w:cs="Times New Roman"/>
          <w:color w:val="auto"/>
        </w:rPr>
        <w:t>личительная особенность программы</w:t>
      </w:r>
      <w:bookmarkEnd w:id="3"/>
    </w:p>
    <w:p w:rsidR="00F56CEA" w:rsidRDefault="009D2700" w:rsidP="00DD7B2D">
      <w:pPr>
        <w:shd w:val="clear" w:color="auto" w:fill="FFFFFF"/>
        <w:tabs>
          <w:tab w:val="left" w:pos="10206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6CEA">
        <w:rPr>
          <w:rFonts w:ascii="Times New Roman" w:hAnsi="Times New Roman" w:cs="Times New Roman"/>
          <w:sz w:val="28"/>
          <w:szCs w:val="28"/>
        </w:rPr>
        <w:t>О</w:t>
      </w:r>
      <w:r w:rsidR="008033EE" w:rsidRPr="00F56CEA">
        <w:rPr>
          <w:rFonts w:ascii="Times New Roman" w:hAnsi="Times New Roman" w:cs="Times New Roman"/>
          <w:sz w:val="28"/>
          <w:szCs w:val="28"/>
        </w:rPr>
        <w:t xml:space="preserve">сновой подготовки </w:t>
      </w:r>
      <w:r w:rsidR="00274880" w:rsidRPr="00F56CEA">
        <w:rPr>
          <w:rFonts w:ascii="Times New Roman" w:hAnsi="Times New Roman" w:cs="Times New Roman"/>
          <w:sz w:val="28"/>
          <w:szCs w:val="28"/>
        </w:rPr>
        <w:t>обучающихся</w:t>
      </w:r>
      <w:r w:rsidR="008033EE" w:rsidRPr="00F56CEA">
        <w:rPr>
          <w:rFonts w:ascii="Times New Roman" w:hAnsi="Times New Roman" w:cs="Times New Roman"/>
          <w:sz w:val="28"/>
          <w:szCs w:val="28"/>
        </w:rPr>
        <w:t xml:space="preserve"> </w:t>
      </w:r>
      <w:r w:rsidRPr="00F56CEA">
        <w:rPr>
          <w:rFonts w:ascii="Times New Roman" w:hAnsi="Times New Roman" w:cs="Times New Roman"/>
          <w:sz w:val="28"/>
          <w:szCs w:val="28"/>
        </w:rPr>
        <w:t>по допо</w:t>
      </w:r>
      <w:r w:rsidR="00F56CEA">
        <w:rPr>
          <w:rFonts w:ascii="Times New Roman" w:hAnsi="Times New Roman" w:cs="Times New Roman"/>
          <w:sz w:val="28"/>
          <w:szCs w:val="28"/>
        </w:rPr>
        <w:t xml:space="preserve">лнительной общеобразовательной общеразвивающей </w:t>
      </w:r>
      <w:r w:rsidR="00A53892" w:rsidRPr="00F56CE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56CEA">
        <w:rPr>
          <w:rFonts w:ascii="Times New Roman" w:hAnsi="Times New Roman" w:cs="Times New Roman"/>
          <w:sz w:val="28"/>
          <w:szCs w:val="28"/>
        </w:rPr>
        <w:t>е</w:t>
      </w:r>
      <w:r w:rsidR="00A53892" w:rsidRPr="00F56CEA">
        <w:rPr>
          <w:rFonts w:ascii="Times New Roman" w:hAnsi="Times New Roman" w:cs="Times New Roman"/>
          <w:sz w:val="28"/>
          <w:szCs w:val="28"/>
        </w:rPr>
        <w:t xml:space="preserve"> «Игра</w:t>
      </w:r>
      <w:r w:rsidRPr="00F56CEA">
        <w:rPr>
          <w:rFonts w:ascii="Times New Roman" w:hAnsi="Times New Roman" w:cs="Times New Roman"/>
          <w:sz w:val="28"/>
          <w:szCs w:val="28"/>
        </w:rPr>
        <w:t xml:space="preserve"> в футбол» </w:t>
      </w:r>
      <w:r w:rsidR="008033EE" w:rsidRPr="00F56CEA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Toc81298302"/>
      <w:r w:rsid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личностно-</w:t>
      </w:r>
      <w:r w:rsidR="00F56CEA"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ориентированный и компетент</w:t>
      </w:r>
      <w:r w:rsid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ный</w:t>
      </w:r>
      <w:r w:rsidR="00F56CEA"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подход. Предлагаемая программа предполагает ознакомление учащихся с техникой в футбол, индивидуально-групповыми, групповыми и </w:t>
      </w:r>
      <w:r w:rsidR="00F56CEA" w:rsidRPr="00F56CEA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командными </w:t>
      </w:r>
      <w:r w:rsidR="00F56CEA"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действиями в различных по сложности условиях игры. Учебный материал программы представлен в разделах, отражающих различные виды подготовки </w:t>
      </w:r>
      <w:r w:rsid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="00F56CEA"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F56CEA"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щихся: ф</w:t>
      </w:r>
      <w:r w:rsid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изическую (общую и специальную) и техническую.</w:t>
      </w:r>
    </w:p>
    <w:p w:rsidR="00F56CEA" w:rsidRPr="00F56CEA" w:rsidRDefault="00F56CEA" w:rsidP="00DD7B2D">
      <w:pPr>
        <w:shd w:val="clear" w:color="auto" w:fill="FFFFFF"/>
        <w:tabs>
          <w:tab w:val="left" w:pos="10206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Разделы </w:t>
      </w:r>
      <w:r w:rsidRPr="00F56CEA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содержат </w:t>
      </w: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материалы, реализация </w:t>
      </w:r>
      <w:r w:rsidRPr="00F56CEA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которых </w:t>
      </w: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формирует 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 общую </w:t>
      </w:r>
      <w:r w:rsidRPr="00F56CEA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культуру </w:t>
      </w: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движений, укрепляет здоровье, содействует развитию умений, развивает основные физические качества, формирует и развивает жизненно-важные двигательные навыки и умения. Специальные упражнения позволяют избирательно решать </w:t>
      </w:r>
      <w:r w:rsidRPr="00F56CEA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задачи </w:t>
      </w: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обучения в отдельных элементах техники, их вариативности, различных связок и фрагментов игровой деятельности.</w:t>
      </w:r>
    </w:p>
    <w:p w:rsidR="00F56CEA" w:rsidRPr="009C5563" w:rsidRDefault="00F56CEA" w:rsidP="009C5563">
      <w:pPr>
        <w:shd w:val="clear" w:color="auto" w:fill="FFFFFF"/>
        <w:tabs>
          <w:tab w:val="left" w:pos="10206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6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реализуется с учетом возрастных особенностей детей, физического развития и функциональных возможностей детского организма</w:t>
      </w:r>
    </w:p>
    <w:p w:rsidR="003B75F4" w:rsidRPr="00F56CEA" w:rsidRDefault="003B75F4" w:rsidP="00DD7B2D">
      <w:pPr>
        <w:pStyle w:val="Default"/>
        <w:spacing w:line="360" w:lineRule="auto"/>
        <w:ind w:left="426" w:right="232" w:firstLine="567"/>
        <w:jc w:val="center"/>
        <w:rPr>
          <w:b/>
          <w:color w:val="auto"/>
          <w:sz w:val="28"/>
          <w:szCs w:val="28"/>
          <w:lang w:eastAsia="ru-RU"/>
        </w:rPr>
      </w:pPr>
      <w:r w:rsidRPr="00F56CEA">
        <w:rPr>
          <w:b/>
          <w:color w:val="auto"/>
          <w:sz w:val="28"/>
          <w:szCs w:val="28"/>
          <w:lang w:eastAsia="ru-RU"/>
        </w:rPr>
        <w:t>Адресат программы</w:t>
      </w:r>
      <w:bookmarkEnd w:id="4"/>
    </w:p>
    <w:p w:rsidR="0085064F" w:rsidRPr="0085064F" w:rsidRDefault="003B75F4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eastAsiaTheme="minorEastAsia"/>
          <w:sz w:val="28"/>
          <w:szCs w:val="28"/>
          <w:lang w:eastAsia="ru-RU"/>
        </w:rPr>
      </w:pP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К занятиям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футболом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допускаются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отнесенные к основной медицинской группе с </w:t>
      </w:r>
      <w:r w:rsidR="00F56C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F56C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Количество </w:t>
      </w:r>
      <w:r w:rsidR="00F56CE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F56CE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щихся в группе от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47E1B" w:rsidRDefault="00B47E1B" w:rsidP="00DD7B2D">
      <w:pPr>
        <w:pStyle w:val="1"/>
        <w:spacing w:before="0" w:line="360" w:lineRule="auto"/>
        <w:ind w:left="426" w:right="232" w:firstLine="567"/>
        <w:jc w:val="both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bookmarkStart w:id="5" w:name="_Toc107403423"/>
    </w:p>
    <w:p w:rsidR="00702785" w:rsidRDefault="00702785" w:rsidP="00DD7B2D">
      <w:pPr>
        <w:pStyle w:val="1"/>
        <w:spacing w:before="0" w:line="360" w:lineRule="auto"/>
        <w:ind w:left="426" w:right="232" w:firstLine="567"/>
        <w:jc w:val="both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</w:p>
    <w:bookmarkEnd w:id="5"/>
    <w:p w:rsidR="00DD7B2D" w:rsidRPr="00DD7B2D" w:rsidRDefault="006D3773" w:rsidP="00DD7B2D">
      <w:pPr>
        <w:pStyle w:val="1"/>
        <w:spacing w:before="0" w:line="360" w:lineRule="auto"/>
        <w:ind w:left="426" w:right="232" w:firstLine="567"/>
        <w:jc w:val="center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r>
        <w:rPr>
          <w:rStyle w:val="apple-converted-space"/>
          <w:rFonts w:ascii="Times New Roman" w:hAnsi="Times New Roman"/>
        </w:rPr>
        <w:tab/>
        <w:t xml:space="preserve">     </w:t>
      </w:r>
      <w:r w:rsidR="00DD7B2D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Объем и срок освоения</w:t>
      </w:r>
      <w:r w:rsidR="00DD7B2D" w:rsidRPr="0085064F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 xml:space="preserve"> программы</w:t>
      </w:r>
      <w:r w:rsidR="00DD7B2D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.</w:t>
      </w:r>
    </w:p>
    <w:p w:rsidR="006D3773" w:rsidRDefault="00616AFF" w:rsidP="00DD7B2D">
      <w:pPr>
        <w:tabs>
          <w:tab w:val="left" w:pos="142"/>
          <w:tab w:val="left" w:pos="10632"/>
        </w:tabs>
        <w:spacing w:after="0" w:line="360" w:lineRule="auto"/>
        <w:ind w:left="426" w:right="232" w:firstLine="567"/>
        <w:jc w:val="both"/>
        <w:rPr>
          <w:rStyle w:val="apple-converted-space"/>
          <w:rFonts w:ascii="Times New Roman" w:hAnsi="Times New Roman"/>
          <w:sz w:val="28"/>
        </w:rPr>
      </w:pPr>
      <w:r>
        <w:rPr>
          <w:rStyle w:val="apple-converted-space"/>
          <w:rFonts w:ascii="Times New Roman" w:hAnsi="Times New Roman"/>
          <w:sz w:val="28"/>
        </w:rPr>
        <w:t xml:space="preserve">Спортивно-оздоровительный этап </w:t>
      </w:r>
      <w:r w:rsidR="006D3773">
        <w:rPr>
          <w:rStyle w:val="apple-converted-space"/>
          <w:rFonts w:ascii="Times New Roman" w:hAnsi="Times New Roman"/>
          <w:sz w:val="28"/>
        </w:rPr>
        <w:t xml:space="preserve">дополнительной общеобразовательной общеразвивающей программы </w:t>
      </w:r>
      <w:r w:rsidR="00F56CEA">
        <w:rPr>
          <w:rStyle w:val="apple-converted-space"/>
          <w:rFonts w:ascii="Times New Roman" w:hAnsi="Times New Roman"/>
          <w:sz w:val="28"/>
        </w:rPr>
        <w:t xml:space="preserve"> «</w:t>
      </w:r>
      <w:r w:rsidR="006D3773">
        <w:rPr>
          <w:rStyle w:val="apple-converted-space"/>
          <w:rFonts w:ascii="Times New Roman" w:hAnsi="Times New Roman"/>
          <w:sz w:val="28"/>
        </w:rPr>
        <w:t>Игра в футбол</w:t>
      </w:r>
      <w:r w:rsidR="00F56CEA">
        <w:rPr>
          <w:rStyle w:val="apple-converted-space"/>
          <w:rFonts w:ascii="Times New Roman" w:hAnsi="Times New Roman"/>
          <w:sz w:val="28"/>
        </w:rPr>
        <w:t xml:space="preserve">» распределен на основании федерального стандарта, по продолжительности составляет 3 года. </w:t>
      </w:r>
    </w:p>
    <w:p w:rsidR="007F148F" w:rsidRPr="007F148F" w:rsidRDefault="007F148F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Продолжительность од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ного учебного года  составляет: 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36 недель;</w:t>
      </w:r>
    </w:p>
    <w:p w:rsidR="007F148F" w:rsidRPr="007F148F" w:rsidRDefault="007F148F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Общий объем программы: 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432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="00702038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часа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.   </w:t>
      </w:r>
    </w:p>
    <w:p w:rsidR="006D3773" w:rsidRPr="00A50808" w:rsidRDefault="007F148F" w:rsidP="00DD7B2D">
      <w:pPr>
        <w:spacing w:after="0" w:line="360" w:lineRule="auto"/>
        <w:ind w:left="426" w:right="232" w:firstLine="567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bookmarkStart w:id="6" w:name="_Toc80176190"/>
      <w:bookmarkStart w:id="7" w:name="_Toc106968339"/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1 год -  </w:t>
      </w:r>
      <w:r w:rsidR="006D3773">
        <w:rPr>
          <w:rFonts w:ascii="Times New Roman" w:eastAsiaTheme="minorEastAsia" w:hAnsi="Times New Roman" w:cs="Times New Roman"/>
          <w:sz w:val="28"/>
          <w:szCs w:val="26"/>
          <w:lang w:eastAsia="ru-RU"/>
        </w:rPr>
        <w:t>72 часа</w:t>
      </w:r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; 2 </w:t>
      </w:r>
      <w:r w:rsidR="00DD7B2D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-  </w:t>
      </w:r>
      <w:r w:rsidR="006D3773">
        <w:rPr>
          <w:rFonts w:ascii="Times New Roman" w:eastAsiaTheme="minorEastAsia" w:hAnsi="Times New Roman" w:cs="Times New Roman"/>
          <w:sz w:val="28"/>
          <w:szCs w:val="26"/>
          <w:lang w:eastAsia="ru-RU"/>
        </w:rPr>
        <w:t>144</w:t>
      </w:r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 часа;  3 год </w:t>
      </w:r>
      <w:r w:rsidR="00E0451D">
        <w:rPr>
          <w:rFonts w:ascii="Times New Roman" w:eastAsiaTheme="minorEastAsia" w:hAnsi="Times New Roman" w:cs="Times New Roman"/>
          <w:sz w:val="28"/>
          <w:szCs w:val="26"/>
          <w:lang w:eastAsia="ru-RU"/>
        </w:rPr>
        <w:t>–</w:t>
      </w:r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="006D3773">
        <w:rPr>
          <w:rFonts w:ascii="Times New Roman" w:eastAsiaTheme="minorEastAsia" w:hAnsi="Times New Roman" w:cs="Times New Roman"/>
          <w:sz w:val="28"/>
          <w:szCs w:val="26"/>
          <w:lang w:eastAsia="ru-RU"/>
        </w:rPr>
        <w:t>216 часов.</w:t>
      </w:r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</w:p>
    <w:p w:rsidR="007F148F" w:rsidRPr="007F148F" w:rsidRDefault="007F148F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F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обучения</w:t>
      </w:r>
      <w:bookmarkEnd w:id="6"/>
      <w:bookmarkEnd w:id="7"/>
      <w:r w:rsidRPr="007F14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E0451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–</w:t>
      </w:r>
      <w:r w:rsidRPr="007F14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групповая,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обуч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ение с индивидуальным подходом.</w:t>
      </w:r>
    </w:p>
    <w:p w:rsidR="00FB1186" w:rsidRPr="006D3773" w:rsidRDefault="007F148F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Формы теоретической  части  занятий: беседа, разъяснение, пояснение,  объяснение и др.   Формы  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практической  части:  общеразвивающие  упражнения,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упражнения на общефизическую, специальную и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 техническую 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подготовку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.</w:t>
      </w:r>
    </w:p>
    <w:p w:rsidR="007F148F" w:rsidRPr="007F148F" w:rsidRDefault="007F148F" w:rsidP="00DD7B2D">
      <w:pPr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Два раза в год осенью и весной проводятся контрольные испытания по общей физической  и специальной физической подготовке с  анализом  результатов тестов.</w:t>
      </w:r>
    </w:p>
    <w:p w:rsidR="007F148F" w:rsidRPr="007F148F" w:rsidRDefault="007F148F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8" w:name="_Toc80176191"/>
      <w:bookmarkStart w:id="9" w:name="_Toc106968340"/>
      <w:r w:rsidRPr="007F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</w:t>
      </w:r>
      <w:bookmarkEnd w:id="8"/>
      <w:bookmarkEnd w:id="9"/>
      <w:r w:rsidRPr="007F14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E0451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–</w:t>
      </w:r>
      <w:r w:rsidR="00DD7B2D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1 год </w:t>
      </w:r>
      <w:r w:rsidR="00E0451D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–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раза в неделю по 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час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</w:t>
      </w:r>
      <w:r w:rsidR="00A538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="00A538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 год </w:t>
      </w:r>
      <w:r w:rsidR="00E045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</w:t>
      </w:r>
      <w:r w:rsidR="00A5387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раза в неделю по 2 часа, 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 - 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 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раза в неделю по </w:t>
      </w:r>
      <w:r w:rsidR="006D3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 часа.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7F148F" w:rsidRPr="00065F26" w:rsidRDefault="007F148F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Продолжительность одного занятия</w:t>
      </w:r>
      <w:r w:rsidR="00A50808"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года обучения (для детей 5 лет)</w:t>
      </w: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51D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3773"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A50808"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минут;</w:t>
      </w:r>
    </w:p>
    <w:p w:rsidR="00A50808" w:rsidRPr="00065F26" w:rsidRDefault="00A50808" w:rsidP="00DD7B2D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Продолжительность одного занятия 2,3 годов обучения (для детей 6-7 лет) </w:t>
      </w:r>
      <w:r w:rsidR="00E0451D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45 минут;</w:t>
      </w:r>
    </w:p>
    <w:p w:rsidR="00702785" w:rsidRPr="009C5563" w:rsidRDefault="007F148F" w:rsidP="009C5563">
      <w:pPr>
        <w:tabs>
          <w:tab w:val="left" w:pos="142"/>
          <w:tab w:val="left" w:pos="9923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 дополнительную общеобразовательную общеразвивающую программу «Игра в футбол»  могут  вноситься изменения, дополнения и корректировка как ежегодно, так и после окончания </w:t>
      </w:r>
      <w:r w:rsidR="00A53870"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65F26">
        <w:rPr>
          <w:rFonts w:ascii="Times New Roman" w:eastAsia="Times New Roman" w:hAnsi="Times New Roman" w:cs="Times New Roman"/>
          <w:sz w:val="28"/>
          <w:szCs w:val="20"/>
          <w:lang w:eastAsia="ru-RU"/>
        </w:rPr>
        <w:t>-летнего обучения.</w:t>
      </w:r>
      <w:bookmarkStart w:id="10" w:name="_Toc107403424"/>
    </w:p>
    <w:p w:rsidR="00A53870" w:rsidRPr="009C5563" w:rsidRDefault="00FD0772" w:rsidP="009C5563">
      <w:pPr>
        <w:pStyle w:val="1"/>
        <w:spacing w:before="0" w:line="360" w:lineRule="auto"/>
        <w:ind w:left="426" w:right="232"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1.2. </w:t>
      </w:r>
      <w:r w:rsidR="00D339DF" w:rsidRPr="00D339DF">
        <w:rPr>
          <w:rFonts w:ascii="Times New Roman" w:hAnsi="Times New Roman" w:cs="Times New Roman"/>
          <w:color w:val="auto"/>
        </w:rPr>
        <w:t>Цель и задачи программы</w:t>
      </w:r>
      <w:bookmarkEnd w:id="10"/>
    </w:p>
    <w:p w:rsidR="00A53870" w:rsidRPr="00DD7B2D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A53870"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  <w:t>Целью программы является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505D9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формирование </w:t>
      </w:r>
      <w:r w:rsidRPr="00A53870">
        <w:rPr>
          <w:rFonts w:ascii="Times New Roman" w:eastAsia="Times New Roman" w:hAnsi="Times New Roman"/>
          <w:color w:val="181818"/>
          <w:spacing w:val="-4"/>
          <w:sz w:val="28"/>
          <w:szCs w:val="28"/>
          <w:lang w:eastAsia="ru-RU"/>
        </w:rPr>
        <w:t>культуры</w:t>
      </w:r>
      <w:r w:rsidRPr="00A53870">
        <w:rPr>
          <w:rFonts w:ascii="Times New Roman" w:eastAsia="Times New Roman" w:hAnsi="Times New Roman"/>
          <w:color w:val="181818"/>
          <w:spacing w:val="52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здорового и безопасного образа жизни, укрепление здоровья</w:t>
      </w:r>
      <w:r w:rsidRPr="00A53870">
        <w:rPr>
          <w:rFonts w:ascii="Times New Roman" w:eastAsia="Times New Roman" w:hAnsi="Times New Roman"/>
          <w:color w:val="181818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181818"/>
          <w:spacing w:val="1"/>
          <w:sz w:val="28"/>
          <w:szCs w:val="28"/>
          <w:lang w:eastAsia="ru-RU"/>
        </w:rPr>
        <w:t>об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ю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щихся;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создание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фундамента     физической  </w:t>
      </w:r>
      <w:r w:rsidR="00DD7B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 и   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функциональной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</w:t>
      </w:r>
      <w:r w:rsidRPr="00A53870">
        <w:rPr>
          <w:rFonts w:ascii="Times New Roman" w:eastAsia="Times New Roman" w:hAnsi="Times New Roman"/>
          <w:color w:val="181818"/>
          <w:spacing w:val="-1"/>
          <w:sz w:val="28"/>
          <w:szCs w:val="28"/>
          <w:lang w:eastAsia="ru-RU"/>
        </w:rPr>
        <w:t>подготовленности,</w:t>
      </w:r>
      <w:r>
        <w:rPr>
          <w:rFonts w:ascii="Times New Roman" w:eastAsia="Times New Roman" w:hAnsi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позволяющего </w:t>
      </w:r>
      <w:r w:rsidRPr="00DD7B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успешно осваивать элементы техники</w:t>
      </w:r>
      <w:r w:rsidRPr="00DD7B2D">
        <w:rPr>
          <w:rFonts w:ascii="Times New Roman" w:eastAsia="Times New Roman" w:hAnsi="Times New Roman"/>
          <w:color w:val="181818"/>
          <w:spacing w:val="-8"/>
          <w:sz w:val="28"/>
          <w:szCs w:val="28"/>
          <w:lang w:eastAsia="ru-RU"/>
        </w:rPr>
        <w:t> </w:t>
      </w:r>
      <w:r w:rsidRPr="00DD7B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футбола; формирование мотивации к регулярным занятиям физической </w:t>
      </w:r>
      <w:r w:rsidRPr="00DD7B2D">
        <w:rPr>
          <w:rFonts w:ascii="Times New Roman" w:eastAsia="Times New Roman" w:hAnsi="Times New Roman"/>
          <w:color w:val="181818"/>
          <w:spacing w:val="-4"/>
          <w:sz w:val="28"/>
          <w:szCs w:val="28"/>
          <w:lang w:eastAsia="ru-RU"/>
        </w:rPr>
        <w:t>культурой</w:t>
      </w:r>
      <w:r w:rsidRPr="00DD7B2D">
        <w:rPr>
          <w:rFonts w:ascii="Times New Roman" w:eastAsia="Times New Roman" w:hAnsi="Times New Roman"/>
          <w:color w:val="181818"/>
          <w:spacing w:val="52"/>
          <w:sz w:val="28"/>
          <w:szCs w:val="28"/>
          <w:lang w:eastAsia="ru-RU"/>
        </w:rPr>
        <w:t> </w:t>
      </w:r>
      <w:r w:rsidRPr="00DD7B2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спортом.</w:t>
      </w:r>
    </w:p>
    <w:p w:rsidR="00A53870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A53870"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lastRenderedPageBreak/>
        <w:t>Задачи программы</w:t>
      </w:r>
      <w:r w:rsidRPr="00A53870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A53870" w:rsidRPr="00616AFF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616AFF"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Обучающие</w:t>
      </w:r>
      <w:r w:rsidRPr="00E0451D"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  <w:t>:</w:t>
      </w:r>
    </w:p>
    <w:p w:rsidR="00A53870" w:rsidRPr="00A53870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обучить основам техники игры в</w:t>
      </w:r>
      <w:r w:rsidRPr="00A53870">
        <w:rPr>
          <w:rFonts w:ascii="Times New Roman" w:eastAsia="Times New Roman" w:hAnsi="Times New Roman"/>
          <w:color w:val="181818"/>
          <w:spacing w:val="-7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футбол;</w:t>
      </w:r>
    </w:p>
    <w:p w:rsidR="00A53870" w:rsidRPr="00A53870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-сформировать  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систему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теоретических  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сведений 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181818"/>
          <w:spacing w:val="-3"/>
          <w:sz w:val="28"/>
          <w:szCs w:val="28"/>
          <w:lang w:eastAsia="ru-RU"/>
        </w:rPr>
        <w:t>врачебном </w:t>
      </w:r>
      <w:r w:rsidRPr="00A53870">
        <w:rPr>
          <w:rFonts w:ascii="Times New Roman" w:eastAsia="Times New Roman" w:hAnsi="Times New Roman"/>
          <w:color w:val="181818"/>
          <w:spacing w:val="-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181818"/>
          <w:spacing w:val="-4"/>
          <w:sz w:val="28"/>
          <w:szCs w:val="28"/>
          <w:lang w:eastAsia="ru-RU"/>
        </w:rPr>
        <w:t xml:space="preserve">контроле и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гигиенических</w:t>
      </w:r>
      <w:r w:rsidRPr="00A53870">
        <w:rPr>
          <w:rFonts w:ascii="Times New Roman" w:eastAsia="Times New Roman" w:hAnsi="Times New Roman"/>
          <w:color w:val="181818"/>
          <w:spacing w:val="1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нормах;</w:t>
      </w:r>
    </w:p>
    <w:p w:rsidR="00A53870" w:rsidRPr="00A53870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ознакомить с правилами игры в</w:t>
      </w:r>
      <w:r w:rsidRPr="00A53870">
        <w:rPr>
          <w:rFonts w:ascii="Times New Roman" w:eastAsia="Times New Roman" w:hAnsi="Times New Roman"/>
          <w:color w:val="181818"/>
          <w:spacing w:val="-3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футбол.</w:t>
      </w:r>
    </w:p>
    <w:p w:rsidR="00A53870" w:rsidRPr="00616AFF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616AFF"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Развивающие:</w:t>
      </w:r>
    </w:p>
    <w:p w:rsidR="00A53870" w:rsidRPr="00A53870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пробудить интерес к занятиям спортом, в частности</w:t>
      </w:r>
      <w:r w:rsidRPr="00A53870">
        <w:rPr>
          <w:rFonts w:ascii="Times New Roman" w:eastAsia="Times New Roman" w:hAnsi="Times New Roman"/>
          <w:color w:val="181818"/>
          <w:spacing w:val="-2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футболом;</w:t>
      </w:r>
    </w:p>
    <w:p w:rsidR="00A53870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развивать</w:t>
      </w:r>
      <w:r w:rsidRPr="00A53870">
        <w:rPr>
          <w:rFonts w:ascii="Times New Roman" w:eastAsia="Times New Roman" w:hAnsi="Times New Roman"/>
          <w:color w:val="181818"/>
          <w:spacing w:val="43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волевые</w:t>
      </w:r>
      <w:r w:rsidRPr="00A53870">
        <w:rPr>
          <w:rFonts w:ascii="Times New Roman" w:eastAsia="Times New Roman" w:hAnsi="Times New Roman"/>
          <w:color w:val="181818"/>
          <w:spacing w:val="43"/>
          <w:sz w:val="28"/>
          <w:szCs w:val="28"/>
          <w:lang w:eastAsia="ru-RU"/>
        </w:rPr>
        <w:t> </w:t>
      </w:r>
      <w:r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качества обучающихся: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дисциплинированность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</w:t>
      </w:r>
      <w:r w:rsid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смелость, силу,</w:t>
      </w:r>
      <w:r w:rsid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терпеливость, целеустремлённость и др.</w:t>
      </w:r>
    </w:p>
    <w:p w:rsidR="00616AFF" w:rsidRPr="00065F26" w:rsidRDefault="00616AFF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A53870" w:rsidRP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развивать эстетическое восприятие и творческое</w:t>
      </w:r>
      <w:r w:rsidR="00A53870" w:rsidRPr="00616AFF">
        <w:rPr>
          <w:rFonts w:ascii="Times New Roman" w:eastAsia="Times New Roman" w:hAnsi="Times New Roman"/>
          <w:color w:val="181818"/>
          <w:spacing w:val="-7"/>
          <w:sz w:val="28"/>
          <w:szCs w:val="28"/>
          <w:lang w:eastAsia="ru-RU"/>
        </w:rPr>
        <w:t> </w:t>
      </w:r>
      <w:r w:rsidR="00A53870" w:rsidRP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воображение.</w:t>
      </w:r>
    </w:p>
    <w:p w:rsidR="00A53870" w:rsidRPr="00616AFF" w:rsidRDefault="00A53870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i/>
          <w:color w:val="181818"/>
          <w:sz w:val="28"/>
          <w:szCs w:val="28"/>
          <w:lang w:eastAsia="ru-RU"/>
        </w:rPr>
      </w:pPr>
      <w:r w:rsidRPr="00616AFF"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Воспитательные:</w:t>
      </w:r>
    </w:p>
    <w:p w:rsidR="00A53870" w:rsidRPr="00A53870" w:rsidRDefault="00616AFF" w:rsidP="00DD7B2D">
      <w:pPr>
        <w:pStyle w:val="a3"/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A53870"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создать    услов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ия    для    воспитания обучающихся трудолюбия, аккуратности, приобщить к здоровому образу жизни; </w:t>
      </w:r>
    </w:p>
    <w:p w:rsidR="00A53870" w:rsidRPr="00A53870" w:rsidRDefault="00616AFF" w:rsidP="00DD7B2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A53870"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воспитывать морально-нравственные</w:t>
      </w:r>
      <w:r w:rsidR="00A53870" w:rsidRPr="00A53870">
        <w:rPr>
          <w:rFonts w:ascii="Times New Roman" w:eastAsia="Times New Roman" w:hAnsi="Times New Roman"/>
          <w:color w:val="181818"/>
          <w:spacing w:val="-2"/>
          <w:sz w:val="28"/>
          <w:szCs w:val="28"/>
          <w:lang w:eastAsia="ru-RU"/>
        </w:rPr>
        <w:t> </w:t>
      </w:r>
      <w:r w:rsidR="00A53870" w:rsidRPr="00A5387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качества;</w:t>
      </w:r>
    </w:p>
    <w:p w:rsidR="00702785" w:rsidRPr="009C5563" w:rsidRDefault="00616AF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A53870" w:rsidRP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формировать </w:t>
      </w:r>
      <w:r w:rsidR="00A53870" w:rsidRPr="00616AFF">
        <w:rPr>
          <w:rFonts w:ascii="Times New Roman" w:eastAsia="Times New Roman" w:hAnsi="Times New Roman"/>
          <w:color w:val="181818"/>
          <w:spacing w:val="-4"/>
          <w:sz w:val="28"/>
          <w:szCs w:val="28"/>
          <w:lang w:eastAsia="ru-RU"/>
        </w:rPr>
        <w:t>культуру </w:t>
      </w:r>
      <w:r w:rsidR="00A53870" w:rsidRP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общения, навыки работать в группе, воспитывать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   </w:t>
      </w:r>
      <w:r w:rsidR="00A53870" w:rsidRPr="00616AF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чувство патриотизма.</w:t>
      </w:r>
      <w:bookmarkStart w:id="11" w:name="_Toc107403425"/>
    </w:p>
    <w:p w:rsidR="00AA261F" w:rsidRPr="00251817" w:rsidRDefault="00FD0772" w:rsidP="009C5563">
      <w:pPr>
        <w:pStyle w:val="1"/>
        <w:spacing w:before="0" w:line="360" w:lineRule="auto"/>
        <w:ind w:left="426"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1.3. </w:t>
      </w:r>
      <w:r w:rsidR="00AA261F" w:rsidRPr="00AA261F">
        <w:rPr>
          <w:rFonts w:ascii="Times New Roman" w:hAnsi="Times New Roman" w:cs="Times New Roman"/>
          <w:color w:val="auto"/>
        </w:rPr>
        <w:t>Содержание программы</w:t>
      </w:r>
      <w:bookmarkEnd w:id="11"/>
    </w:p>
    <w:p w:rsidR="00251817" w:rsidRPr="00181597" w:rsidRDefault="00AA261F" w:rsidP="009C5563">
      <w:pPr>
        <w:spacing w:after="0" w:line="360" w:lineRule="auto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2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251817" w:rsidRPr="00033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422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r w:rsidR="00033422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Pr="0003342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251817" w:rsidRPr="00033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422">
        <w:rPr>
          <w:rFonts w:ascii="Times New Roman" w:hAnsi="Times New Roman" w:cs="Times New Roman"/>
          <w:b/>
          <w:sz w:val="28"/>
          <w:szCs w:val="28"/>
        </w:rPr>
        <w:t>«Игра</w:t>
      </w:r>
      <w:r w:rsidRPr="00033422">
        <w:rPr>
          <w:rFonts w:ascii="Times New Roman" w:hAnsi="Times New Roman" w:cs="Times New Roman"/>
          <w:b/>
          <w:sz w:val="28"/>
          <w:szCs w:val="28"/>
        </w:rPr>
        <w:t xml:space="preserve"> в футбол»</w:t>
      </w:r>
    </w:p>
    <w:p w:rsidR="00616AFF" w:rsidRDefault="00195E59" w:rsidP="009C5563">
      <w:pPr>
        <w:pStyle w:val="1"/>
        <w:spacing w:before="0" w:line="360" w:lineRule="auto"/>
        <w:ind w:left="426"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12" w:name="_Toc107403426"/>
      <w:r w:rsidRPr="00251817">
        <w:rPr>
          <w:rFonts w:ascii="Times New Roman" w:hAnsi="Times New Roman" w:cs="Times New Roman"/>
          <w:color w:val="000000" w:themeColor="text1"/>
        </w:rPr>
        <w:t>Учебно-тематический план</w:t>
      </w:r>
      <w:r w:rsidR="00251817">
        <w:rPr>
          <w:rFonts w:ascii="Times New Roman" w:hAnsi="Times New Roman" w:cs="Times New Roman"/>
          <w:color w:val="000000" w:themeColor="text1"/>
        </w:rPr>
        <w:t xml:space="preserve"> </w:t>
      </w:r>
      <w:r w:rsidR="00616AFF">
        <w:rPr>
          <w:rFonts w:ascii="Times New Roman" w:hAnsi="Times New Roman" w:cs="Times New Roman"/>
          <w:color w:val="000000" w:themeColor="text1"/>
        </w:rPr>
        <w:t>спортивно-оздоровительного этапа</w:t>
      </w:r>
      <w:bookmarkEnd w:id="12"/>
    </w:p>
    <w:p w:rsidR="00251817" w:rsidRPr="00181597" w:rsidRDefault="00195E59" w:rsidP="009C5563">
      <w:pPr>
        <w:pStyle w:val="1"/>
        <w:spacing w:before="0" w:line="360" w:lineRule="auto"/>
        <w:ind w:left="426"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13" w:name="_Toc107403427"/>
      <w:r w:rsidRPr="00251817">
        <w:rPr>
          <w:rFonts w:ascii="Times New Roman" w:hAnsi="Times New Roman" w:cs="Times New Roman"/>
          <w:color w:val="000000" w:themeColor="text1"/>
        </w:rPr>
        <w:t>первого года обучения</w:t>
      </w:r>
      <w:bookmarkEnd w:id="13"/>
    </w:p>
    <w:p w:rsidR="00195E59" w:rsidRDefault="00195E59" w:rsidP="009C5563">
      <w:pPr>
        <w:pStyle w:val="21"/>
        <w:spacing w:line="276" w:lineRule="auto"/>
        <w:jc w:val="right"/>
        <w:rPr>
          <w:i/>
          <w:sz w:val="28"/>
          <w:szCs w:val="28"/>
        </w:rPr>
      </w:pPr>
      <w:r w:rsidRPr="00195E59">
        <w:rPr>
          <w:i/>
          <w:sz w:val="28"/>
          <w:szCs w:val="28"/>
        </w:rPr>
        <w:t xml:space="preserve">Таблица № </w:t>
      </w:r>
      <w:r w:rsidR="00CD1226">
        <w:rPr>
          <w:i/>
          <w:sz w:val="28"/>
          <w:szCs w:val="28"/>
        </w:rPr>
        <w:t>1</w:t>
      </w:r>
    </w:p>
    <w:p w:rsidR="00616AFF" w:rsidRDefault="00616AFF" w:rsidP="00195E59">
      <w:pPr>
        <w:pStyle w:val="21"/>
        <w:spacing w:line="276" w:lineRule="auto"/>
        <w:jc w:val="right"/>
        <w:rPr>
          <w:i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1559"/>
        <w:gridCol w:w="1134"/>
        <w:gridCol w:w="1276"/>
        <w:gridCol w:w="2126"/>
      </w:tblGrid>
      <w:tr w:rsidR="004967FC" w:rsidRPr="004967FC" w:rsidTr="000D3706">
        <w:trPr>
          <w:cantSplit/>
        </w:trPr>
        <w:tc>
          <w:tcPr>
            <w:tcW w:w="567" w:type="dxa"/>
            <w:vMerge w:val="restart"/>
          </w:tcPr>
          <w:p w:rsidR="00616AFF" w:rsidRPr="004967FC" w:rsidRDefault="00616AFF" w:rsidP="002C55AD">
            <w:pPr>
              <w:pStyle w:val="21"/>
              <w:ind w:left="-108" w:right="-108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616AFF" w:rsidRPr="004967FC" w:rsidRDefault="00616AFF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Наименование темы</w:t>
            </w:r>
          </w:p>
        </w:tc>
        <w:tc>
          <w:tcPr>
            <w:tcW w:w="3969" w:type="dxa"/>
            <w:gridSpan w:val="3"/>
          </w:tcPr>
          <w:p w:rsidR="00616AFF" w:rsidRPr="004967FC" w:rsidRDefault="00616AFF" w:rsidP="009C5563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Количество часов (</w:t>
            </w:r>
            <w:r w:rsidR="009C5563">
              <w:rPr>
                <w:szCs w:val="24"/>
              </w:rPr>
              <w:t>СОЭ-1</w:t>
            </w:r>
            <w:r w:rsidRPr="004967FC">
              <w:rPr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616AFF" w:rsidRPr="004967FC" w:rsidRDefault="00616AFF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Формы контроля</w:t>
            </w:r>
          </w:p>
        </w:tc>
      </w:tr>
      <w:tr w:rsidR="004967FC" w:rsidRPr="004967FC" w:rsidTr="000D3706">
        <w:trPr>
          <w:cantSplit/>
        </w:trPr>
        <w:tc>
          <w:tcPr>
            <w:tcW w:w="567" w:type="dxa"/>
            <w:vMerge/>
          </w:tcPr>
          <w:p w:rsidR="00616AFF" w:rsidRPr="004967FC" w:rsidRDefault="00616AFF" w:rsidP="002C55AD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4395" w:type="dxa"/>
            <w:vMerge/>
          </w:tcPr>
          <w:p w:rsidR="00616AFF" w:rsidRPr="004967FC" w:rsidRDefault="00616AFF" w:rsidP="002C55AD">
            <w:pPr>
              <w:pStyle w:val="21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616AFF" w:rsidRPr="004967FC" w:rsidRDefault="00616AFF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теория</w:t>
            </w:r>
          </w:p>
        </w:tc>
        <w:tc>
          <w:tcPr>
            <w:tcW w:w="1134" w:type="dxa"/>
          </w:tcPr>
          <w:p w:rsidR="00616AFF" w:rsidRPr="004967FC" w:rsidRDefault="00616AFF" w:rsidP="002C55AD">
            <w:pPr>
              <w:pStyle w:val="21"/>
              <w:ind w:left="0" w:right="-73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616AFF" w:rsidRPr="004967FC" w:rsidRDefault="00616AFF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всего</w:t>
            </w:r>
          </w:p>
        </w:tc>
        <w:tc>
          <w:tcPr>
            <w:tcW w:w="2126" w:type="dxa"/>
            <w:vMerge/>
          </w:tcPr>
          <w:p w:rsidR="00616AFF" w:rsidRPr="004967FC" w:rsidRDefault="00616AFF" w:rsidP="002C55AD">
            <w:pPr>
              <w:pStyle w:val="21"/>
              <w:ind w:left="0"/>
              <w:jc w:val="center"/>
              <w:rPr>
                <w:szCs w:val="24"/>
              </w:rPr>
            </w:pPr>
          </w:p>
        </w:tc>
      </w:tr>
      <w:tr w:rsidR="004967FC" w:rsidRPr="004967FC" w:rsidTr="000D3706">
        <w:tc>
          <w:tcPr>
            <w:tcW w:w="567" w:type="dxa"/>
          </w:tcPr>
          <w:p w:rsidR="000D3706" w:rsidRPr="004967FC" w:rsidRDefault="000D3706" w:rsidP="000D3706">
            <w:pPr>
              <w:pStyle w:val="21"/>
              <w:tabs>
                <w:tab w:val="left" w:pos="34"/>
                <w:tab w:val="left" w:pos="294"/>
              </w:tabs>
              <w:ind w:left="0"/>
              <w:rPr>
                <w:szCs w:val="24"/>
              </w:rPr>
            </w:pPr>
            <w:r w:rsidRPr="004967FC">
              <w:rPr>
                <w:szCs w:val="24"/>
              </w:rPr>
              <w:t xml:space="preserve">1. </w:t>
            </w:r>
          </w:p>
        </w:tc>
        <w:tc>
          <w:tcPr>
            <w:tcW w:w="4395" w:type="dxa"/>
          </w:tcPr>
          <w:p w:rsidR="000D3706" w:rsidRPr="004967FC" w:rsidRDefault="000D3706" w:rsidP="002C55A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</w:tcPr>
          <w:p w:rsidR="000D3706" w:rsidRPr="004967FC" w:rsidRDefault="000D3706" w:rsidP="000D3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D3706" w:rsidRPr="004967FC" w:rsidRDefault="000D3706" w:rsidP="000D3706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3706" w:rsidRPr="004967FC" w:rsidRDefault="000D3706" w:rsidP="000D3706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0D3706" w:rsidRPr="004967FC" w:rsidRDefault="000D3706" w:rsidP="002C55A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967FC" w:rsidRPr="004967FC" w:rsidTr="000D3706">
        <w:tc>
          <w:tcPr>
            <w:tcW w:w="567" w:type="dxa"/>
          </w:tcPr>
          <w:p w:rsidR="000D3706" w:rsidRPr="004967FC" w:rsidRDefault="000D3706" w:rsidP="000D3706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2.</w:t>
            </w:r>
          </w:p>
        </w:tc>
        <w:tc>
          <w:tcPr>
            <w:tcW w:w="4395" w:type="dxa"/>
          </w:tcPr>
          <w:p w:rsidR="000D3706" w:rsidRPr="004967FC" w:rsidRDefault="000D3706" w:rsidP="002C55AD">
            <w:pPr>
              <w:spacing w:after="0" w:line="240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</w:t>
            </w:r>
            <w:r w:rsidRPr="004967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физическая</w:t>
            </w:r>
          </w:p>
          <w:p w:rsidR="000D3706" w:rsidRPr="004967FC" w:rsidRDefault="000D3706" w:rsidP="002C55A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559" w:type="dxa"/>
          </w:tcPr>
          <w:p w:rsidR="000D3706" w:rsidRPr="004967FC" w:rsidRDefault="000D3706" w:rsidP="000D3706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3706" w:rsidRPr="004967FC" w:rsidRDefault="004967FC" w:rsidP="000D3706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0D3706" w:rsidRPr="004967FC" w:rsidRDefault="004967FC" w:rsidP="000D3706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0D3706" w:rsidRPr="004967FC" w:rsidRDefault="000D3706" w:rsidP="000D3706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4967FC" w:rsidRPr="004967FC" w:rsidTr="000D3706">
        <w:tc>
          <w:tcPr>
            <w:tcW w:w="567" w:type="dxa"/>
          </w:tcPr>
          <w:p w:rsidR="000D3706" w:rsidRPr="004967FC" w:rsidRDefault="000D3706" w:rsidP="000D3706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3.</w:t>
            </w:r>
          </w:p>
        </w:tc>
        <w:tc>
          <w:tcPr>
            <w:tcW w:w="4395" w:type="dxa"/>
          </w:tcPr>
          <w:p w:rsidR="000D3706" w:rsidRPr="004967FC" w:rsidRDefault="000D3706" w:rsidP="002C55AD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:rsidR="000D3706" w:rsidRPr="004967FC" w:rsidRDefault="000D3706" w:rsidP="002C55AD">
            <w:pPr>
              <w:spacing w:before="5" w:after="0" w:line="221" w:lineRule="atLeast"/>
              <w:ind w:left="108" w:righ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559" w:type="dxa"/>
          </w:tcPr>
          <w:p w:rsidR="000D3706" w:rsidRPr="004967FC" w:rsidRDefault="000D3706" w:rsidP="000D3706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3706" w:rsidRPr="004967FC" w:rsidRDefault="004967FC" w:rsidP="000D3706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0D3706" w:rsidRPr="004967FC" w:rsidRDefault="004967FC" w:rsidP="000D3706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0D3706" w:rsidRPr="004967FC" w:rsidRDefault="000D3706" w:rsidP="002C55AD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4967FC" w:rsidRPr="004967FC" w:rsidTr="000D3706">
        <w:tc>
          <w:tcPr>
            <w:tcW w:w="567" w:type="dxa"/>
          </w:tcPr>
          <w:p w:rsidR="000D3706" w:rsidRPr="004967FC" w:rsidRDefault="000D3706" w:rsidP="000D3706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4.</w:t>
            </w:r>
          </w:p>
        </w:tc>
        <w:tc>
          <w:tcPr>
            <w:tcW w:w="4395" w:type="dxa"/>
          </w:tcPr>
          <w:p w:rsidR="000D3706" w:rsidRPr="004967FC" w:rsidRDefault="000D3706" w:rsidP="002C55AD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</w:tcPr>
          <w:p w:rsidR="000D3706" w:rsidRPr="004967FC" w:rsidRDefault="000D3706" w:rsidP="000D3706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3706" w:rsidRPr="004967FC" w:rsidRDefault="004967FC" w:rsidP="000D3706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0D3706" w:rsidRPr="004967FC" w:rsidRDefault="004967FC" w:rsidP="000D3706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0D3706" w:rsidRPr="004967FC" w:rsidRDefault="000D3706" w:rsidP="002C55AD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4967FC" w:rsidRPr="004967FC" w:rsidTr="000D3706">
        <w:tc>
          <w:tcPr>
            <w:tcW w:w="567" w:type="dxa"/>
          </w:tcPr>
          <w:p w:rsidR="004967FC" w:rsidRPr="004967FC" w:rsidRDefault="004967FC" w:rsidP="000D3706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395" w:type="dxa"/>
          </w:tcPr>
          <w:p w:rsidR="004967FC" w:rsidRPr="004967FC" w:rsidRDefault="004967FC" w:rsidP="002C55AD">
            <w:pPr>
              <w:spacing w:after="0" w:line="221" w:lineRule="atLeast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1559" w:type="dxa"/>
          </w:tcPr>
          <w:p w:rsidR="004967FC" w:rsidRPr="004967FC" w:rsidRDefault="004967FC" w:rsidP="002C55AD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67FC" w:rsidRPr="004967FC" w:rsidRDefault="004967FC" w:rsidP="002C55AD">
            <w:pPr>
              <w:spacing w:after="0" w:line="216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4967FC" w:rsidRPr="004967FC" w:rsidRDefault="004967FC" w:rsidP="002C55AD">
            <w:pPr>
              <w:spacing w:after="0" w:line="216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4967FC" w:rsidRPr="004967FC" w:rsidRDefault="004967FC" w:rsidP="00A2167C">
            <w:pPr>
              <w:spacing w:after="0" w:line="221" w:lineRule="atLeast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4967FC" w:rsidRPr="004967FC" w:rsidTr="000D3706">
        <w:trPr>
          <w:trHeight w:val="85"/>
        </w:trPr>
        <w:tc>
          <w:tcPr>
            <w:tcW w:w="567" w:type="dxa"/>
          </w:tcPr>
          <w:p w:rsidR="004967FC" w:rsidRPr="004967FC" w:rsidRDefault="004967FC" w:rsidP="002C55AD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4967FC">
              <w:rPr>
                <w:szCs w:val="24"/>
              </w:rPr>
              <w:t>.</w:t>
            </w:r>
          </w:p>
        </w:tc>
        <w:tc>
          <w:tcPr>
            <w:tcW w:w="4395" w:type="dxa"/>
          </w:tcPr>
          <w:p w:rsidR="004967FC" w:rsidRPr="004967FC" w:rsidRDefault="004967FC" w:rsidP="002C55A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Приёмные и переводные испытания</w:t>
            </w:r>
          </w:p>
        </w:tc>
        <w:tc>
          <w:tcPr>
            <w:tcW w:w="1559" w:type="dxa"/>
          </w:tcPr>
          <w:p w:rsidR="004967FC" w:rsidRPr="004967FC" w:rsidRDefault="004967FC" w:rsidP="002C55A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967FC" w:rsidRPr="004967FC" w:rsidRDefault="004967FC" w:rsidP="002C55AD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967FC" w:rsidRPr="004967FC" w:rsidRDefault="004967FC" w:rsidP="002C55AD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4967FC" w:rsidRPr="004967FC" w:rsidRDefault="004967FC" w:rsidP="002C55A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диагностика,  результаты сдачи контрольных </w:t>
            </w: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нормативов</w:t>
            </w:r>
          </w:p>
        </w:tc>
      </w:tr>
      <w:tr w:rsidR="004967FC" w:rsidRPr="004967FC" w:rsidTr="002C55AD">
        <w:tc>
          <w:tcPr>
            <w:tcW w:w="4962" w:type="dxa"/>
            <w:gridSpan w:val="2"/>
          </w:tcPr>
          <w:p w:rsidR="004967FC" w:rsidRPr="004967FC" w:rsidRDefault="004967FC" w:rsidP="002C55AD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lastRenderedPageBreak/>
              <w:t>Итого</w:t>
            </w:r>
          </w:p>
        </w:tc>
        <w:tc>
          <w:tcPr>
            <w:tcW w:w="1559" w:type="dxa"/>
            <w:vAlign w:val="center"/>
          </w:tcPr>
          <w:p w:rsidR="004967FC" w:rsidRPr="004967FC" w:rsidRDefault="004967FC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967FC" w:rsidRPr="004967FC" w:rsidRDefault="004967FC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4967FC" w:rsidRPr="004967FC" w:rsidRDefault="004967FC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72</w:t>
            </w:r>
          </w:p>
        </w:tc>
        <w:tc>
          <w:tcPr>
            <w:tcW w:w="2126" w:type="dxa"/>
          </w:tcPr>
          <w:p w:rsidR="004967FC" w:rsidRPr="004967FC" w:rsidRDefault="004967FC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616AFF" w:rsidRDefault="00616AFF" w:rsidP="00195E59">
      <w:pPr>
        <w:pStyle w:val="21"/>
        <w:spacing w:line="276" w:lineRule="auto"/>
        <w:jc w:val="right"/>
        <w:rPr>
          <w:i/>
          <w:sz w:val="28"/>
          <w:szCs w:val="28"/>
        </w:rPr>
      </w:pPr>
    </w:p>
    <w:p w:rsidR="004967FC" w:rsidRDefault="00733A4D" w:rsidP="004967FC">
      <w:pPr>
        <w:pStyle w:val="a7"/>
        <w:spacing w:line="276" w:lineRule="auto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193EBF">
        <w:rPr>
          <w:b/>
          <w:color w:val="000000" w:themeColor="text1"/>
          <w:sz w:val="28"/>
          <w:szCs w:val="23"/>
          <w:lang w:bidi="he-IL"/>
        </w:rPr>
        <w:t xml:space="preserve"> учебно-</w:t>
      </w:r>
      <w:r w:rsidR="00181BE4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181597">
        <w:rPr>
          <w:b/>
          <w:color w:val="000000" w:themeColor="text1"/>
          <w:sz w:val="28"/>
          <w:szCs w:val="23"/>
          <w:lang w:bidi="he-IL"/>
        </w:rPr>
        <w:t>общеразвивающей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«Игра в футбол»</w:t>
      </w:r>
      <w:r w:rsidR="004967FC">
        <w:rPr>
          <w:b/>
          <w:color w:val="000000" w:themeColor="text1"/>
          <w:sz w:val="28"/>
          <w:szCs w:val="23"/>
          <w:lang w:bidi="he-IL"/>
        </w:rPr>
        <w:t xml:space="preserve"> спортивно-оздоровительного этапа</w:t>
      </w:r>
    </w:p>
    <w:p w:rsidR="00733A4D" w:rsidRDefault="00733A4D" w:rsidP="004967FC">
      <w:pPr>
        <w:pStyle w:val="a7"/>
        <w:spacing w:line="276" w:lineRule="auto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первого года обучения.</w:t>
      </w:r>
    </w:p>
    <w:p w:rsidR="004304E0" w:rsidRDefault="004304E0" w:rsidP="004304E0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4967FC" w:rsidRPr="00E0451D" w:rsidRDefault="004967FC" w:rsidP="00E0451D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right="232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Вводное занятие</w:t>
      </w:r>
    </w:p>
    <w:p w:rsid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 об истории футбола и историю развития российского футбола, правилах игры. Беседа об гигиенических основах режима учёбы, отдыха и занятий спортом; значение всесторонней физической подготовки; как осуществлять самоконтроль за состоянием организма и уметь выполнять его. Рассказ о строении и функциях организма человека. Инструктаж по технике безопасности на занятиях.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Информация о расписании, форме для занятий, знакомство с правилами поведения в спортивном зале. Знакомство с целями и</w:t>
      </w:r>
      <w:r w:rsidR="009C55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задачами программы 1 года обучения. Правила приёма и перевода на следующий год</w:t>
      </w:r>
      <w:r w:rsidRPr="004967F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обучения.</w:t>
      </w:r>
    </w:p>
    <w:p w:rsidR="004967FC" w:rsidRPr="009C5563" w:rsidRDefault="004967FC" w:rsidP="009C5563">
      <w:pPr>
        <w:pStyle w:val="a7"/>
        <w:spacing w:line="360" w:lineRule="auto"/>
        <w:ind w:left="426" w:right="232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опрос.</w:t>
      </w:r>
    </w:p>
    <w:p w:rsidR="004967FC" w:rsidRPr="009C5563" w:rsidRDefault="004967FC" w:rsidP="009C55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Общая физическая подготовка</w:t>
      </w:r>
    </w:p>
    <w:p w:rsid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Строевые упражнения; общеразвивающие упражнения с предметами и без предметов; прыжки; лазание; подвижные игры; эстафеты; комплексы гимнастических упражнений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положении стоя, сидя, на коленях, лежа; упражнения с применением гимнастических снарядов (скамейки, гимнастические стенки)</w:t>
      </w:r>
      <w:r w:rsidRPr="004967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4967FC" w:rsidRPr="004967FC" w:rsidRDefault="004967FC" w:rsidP="009C5563">
      <w:pPr>
        <w:pStyle w:val="a7"/>
        <w:spacing w:line="360" w:lineRule="auto"/>
        <w:ind w:left="426" w:right="232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контрольные нормативы.</w:t>
      </w:r>
    </w:p>
    <w:p w:rsidR="004967FC" w:rsidRPr="004967FC" w:rsidRDefault="004967FC" w:rsidP="009C55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Специальная физическая подготовка</w:t>
      </w:r>
    </w:p>
    <w:p w:rsid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пражнения для развития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быстроты;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пражнения для развития ловкости;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упражнения на развитие координации движений.</w:t>
      </w:r>
    </w:p>
    <w:p w:rsidR="004967FC" w:rsidRPr="004967FC" w:rsidRDefault="004967FC" w:rsidP="009C5563">
      <w:pPr>
        <w:pStyle w:val="a7"/>
        <w:spacing w:line="360" w:lineRule="auto"/>
        <w:ind w:left="426" w:right="232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контрольные нормативы.</w:t>
      </w:r>
    </w:p>
    <w:p w:rsidR="004967FC" w:rsidRPr="004967FC" w:rsidRDefault="004967FC" w:rsidP="009C556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Техни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ческая подготовка</w:t>
      </w:r>
    </w:p>
    <w:p w:rsid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Удары по мячу ногой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Удары внутренней, средней, внешней частями подъёма по</w:t>
      </w:r>
      <w:r w:rsidRPr="004967FC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неподвижному.</w:t>
      </w:r>
    </w:p>
    <w:p w:rsid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Остановка мяча. 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Остановка катящегося мяча подошвой,  внутренней частью стопы; ведение мяча (дриблинг). Обводка</w:t>
      </w:r>
      <w:r w:rsidRPr="004967FC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стоек;</w:t>
      </w:r>
    </w:p>
    <w:p w:rsidR="004967FC" w:rsidRP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Техника передвижений. 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Приставной шаг. Перемещение спиной</w:t>
      </w:r>
      <w:r w:rsidRPr="004967FC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вперёд.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496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Бег.</w:t>
      </w:r>
    </w:p>
    <w:p w:rsidR="004967FC" w:rsidRDefault="004967FC" w:rsidP="009C5563">
      <w:pPr>
        <w:pStyle w:val="a7"/>
        <w:spacing w:line="360" w:lineRule="auto"/>
        <w:ind w:left="426" w:right="232" w:firstLine="567"/>
        <w:jc w:val="both"/>
        <w:rPr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наблюдение.</w:t>
      </w:r>
    </w:p>
    <w:p w:rsidR="004967FC" w:rsidRDefault="004967FC" w:rsidP="009C5563">
      <w:pPr>
        <w:pStyle w:val="a7"/>
        <w:numPr>
          <w:ilvl w:val="0"/>
          <w:numId w:val="16"/>
        </w:numPr>
        <w:spacing w:line="360" w:lineRule="auto"/>
        <w:ind w:left="426" w:right="23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игры, эстафеты</w:t>
      </w:r>
    </w:p>
    <w:p w:rsidR="00A2167C" w:rsidRPr="00A2167C" w:rsidRDefault="00A2167C" w:rsidP="009C5563">
      <w:pPr>
        <w:pStyle w:val="a7"/>
        <w:spacing w:line="360" w:lineRule="auto"/>
        <w:ind w:left="426" w:right="232" w:firstLine="567"/>
        <w:jc w:val="both"/>
        <w:rPr>
          <w:sz w:val="28"/>
          <w:szCs w:val="28"/>
        </w:rPr>
      </w:pPr>
      <w:r w:rsidRPr="00A2167C">
        <w:rPr>
          <w:i/>
          <w:sz w:val="28"/>
          <w:szCs w:val="28"/>
        </w:rPr>
        <w:t xml:space="preserve">На материале гимнастики с основами акробатики: </w:t>
      </w:r>
      <w:r w:rsidRPr="00A2167C">
        <w:rPr>
          <w:sz w:val="28"/>
          <w:szCs w:val="28"/>
        </w:rPr>
        <w:t xml:space="preserve"> игровые задания с использованием строевых упражнений</w:t>
      </w:r>
      <w:r>
        <w:rPr>
          <w:sz w:val="28"/>
          <w:szCs w:val="28"/>
        </w:rPr>
        <w:t>,  «Тройка»</w:t>
      </w:r>
      <w:r w:rsidRPr="00A2167C">
        <w:rPr>
          <w:sz w:val="28"/>
          <w:szCs w:val="28"/>
        </w:rPr>
        <w:t>, «Конники-спортсмены»,  «Что изменилось?»,  «Прокати быстрее мяч», «Увертываясь от мяча», «Гонки мяча по кругу», «Догонялки на марше», «Веселые задачи», «Запрещенное движение».</w:t>
      </w:r>
    </w:p>
    <w:p w:rsidR="00A2167C" w:rsidRPr="00A2167C" w:rsidRDefault="00A2167C" w:rsidP="009C5563">
      <w:pPr>
        <w:pStyle w:val="a7"/>
        <w:spacing w:line="360" w:lineRule="auto"/>
        <w:ind w:left="426" w:right="232" w:firstLine="567"/>
        <w:jc w:val="both"/>
        <w:rPr>
          <w:sz w:val="28"/>
          <w:szCs w:val="28"/>
        </w:rPr>
      </w:pPr>
      <w:r w:rsidRPr="00A2167C">
        <w:rPr>
          <w:i/>
          <w:sz w:val="28"/>
          <w:szCs w:val="28"/>
        </w:rPr>
        <w:t>На материале легкой атлетики:</w:t>
      </w:r>
      <w:r>
        <w:rPr>
          <w:sz w:val="28"/>
          <w:szCs w:val="28"/>
        </w:rPr>
        <w:t xml:space="preserve"> «Пятнашки»</w:t>
      </w:r>
      <w:r w:rsidRPr="00A2167C">
        <w:rPr>
          <w:sz w:val="28"/>
          <w:szCs w:val="28"/>
        </w:rPr>
        <w:t>, «Третий лишний», «Салки-догонялки», , «Не попади в болото», «Волк во рву», «Кто быстрее?», «Охотники и утки», «Мяч соседу», «Мышеловка», «Салки с ленточками», «Защита укрепления», «Стрелки», «Кто дальше бросит?», «Мяч среднему», «Круговая охота», «Капитаны».</w:t>
      </w:r>
    </w:p>
    <w:p w:rsidR="004967FC" w:rsidRPr="00A2167C" w:rsidRDefault="00A2167C" w:rsidP="009C5563">
      <w:pPr>
        <w:pStyle w:val="a7"/>
        <w:spacing w:line="360" w:lineRule="auto"/>
        <w:ind w:left="426" w:right="232" w:firstLine="567"/>
        <w:jc w:val="both"/>
        <w:rPr>
          <w:sz w:val="28"/>
          <w:szCs w:val="28"/>
        </w:rPr>
      </w:pPr>
      <w:r w:rsidRPr="00A2167C">
        <w:rPr>
          <w:i/>
          <w:sz w:val="28"/>
          <w:szCs w:val="28"/>
        </w:rPr>
        <w:t>Эстафеты:</w:t>
      </w:r>
      <w:r w:rsidRPr="00A2167C">
        <w:rPr>
          <w:sz w:val="28"/>
          <w:szCs w:val="28"/>
        </w:rPr>
        <w:t xml:space="preserve"> с мячом, с ведением мяча, с передачей мяча партнеру, гонка за мячом по кругу, полоса препятствий.</w:t>
      </w:r>
    </w:p>
    <w:p w:rsidR="004967FC" w:rsidRPr="00A2167C" w:rsidRDefault="00A2167C" w:rsidP="009C5563">
      <w:pPr>
        <w:pStyle w:val="a7"/>
        <w:spacing w:line="360" w:lineRule="auto"/>
        <w:ind w:left="426" w:right="232" w:firstLine="567"/>
        <w:jc w:val="both"/>
        <w:rPr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наблюдение.</w:t>
      </w:r>
    </w:p>
    <w:p w:rsidR="004967FC" w:rsidRPr="004967FC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6.</w:t>
      </w:r>
      <w:r w:rsidRPr="004967FC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Приёмные и переводные испытания</w:t>
      </w:r>
    </w:p>
    <w:p w:rsidR="004967FC" w:rsidRPr="009C5563" w:rsidRDefault="004967F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4967FC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Сдача контрольных нормативов по общей, специальной и технической подготовке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8A1E2D" w:rsidRPr="00251817" w:rsidRDefault="008A1E2D" w:rsidP="009C55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4" w:name="_Toc107403428"/>
      <w:r w:rsidRPr="00251817">
        <w:rPr>
          <w:rFonts w:ascii="Times New Roman" w:hAnsi="Times New Roman" w:cs="Times New Roman"/>
          <w:color w:val="000000" w:themeColor="text1"/>
        </w:rPr>
        <w:t>Учебно-тематический план</w:t>
      </w:r>
      <w:r w:rsidR="00251817">
        <w:rPr>
          <w:rFonts w:ascii="Times New Roman" w:hAnsi="Times New Roman" w:cs="Times New Roman"/>
          <w:color w:val="000000" w:themeColor="text1"/>
        </w:rPr>
        <w:t xml:space="preserve"> </w:t>
      </w:r>
      <w:r w:rsidR="00A2167C">
        <w:rPr>
          <w:rFonts w:ascii="Times New Roman" w:hAnsi="Times New Roman" w:cs="Times New Roman"/>
          <w:color w:val="000000" w:themeColor="text1"/>
        </w:rPr>
        <w:t>спортивно-оздоровительного этапа</w:t>
      </w:r>
      <w:bookmarkEnd w:id="14"/>
      <w:r w:rsidRPr="00251817">
        <w:rPr>
          <w:rFonts w:ascii="Times New Roman" w:hAnsi="Times New Roman" w:cs="Times New Roman"/>
          <w:color w:val="000000" w:themeColor="text1"/>
        </w:rPr>
        <w:t xml:space="preserve"> </w:t>
      </w:r>
      <w:bookmarkStart w:id="15" w:name="_Toc107403429"/>
      <w:r w:rsidR="00DF55D2">
        <w:rPr>
          <w:rFonts w:ascii="Times New Roman" w:hAnsi="Times New Roman" w:cs="Times New Roman"/>
          <w:color w:val="000000" w:themeColor="text1"/>
        </w:rPr>
        <w:t>второго</w:t>
      </w:r>
      <w:r w:rsidR="003004AF" w:rsidRPr="00251817">
        <w:rPr>
          <w:rFonts w:ascii="Times New Roman" w:hAnsi="Times New Roman" w:cs="Times New Roman"/>
          <w:color w:val="000000" w:themeColor="text1"/>
        </w:rPr>
        <w:t xml:space="preserve"> года</w:t>
      </w:r>
      <w:r w:rsidRPr="00251817">
        <w:rPr>
          <w:rFonts w:ascii="Times New Roman" w:hAnsi="Times New Roman" w:cs="Times New Roman"/>
          <w:color w:val="000000" w:themeColor="text1"/>
        </w:rPr>
        <w:t xml:space="preserve"> обучения</w:t>
      </w:r>
      <w:bookmarkEnd w:id="15"/>
    </w:p>
    <w:p w:rsidR="008A1E2D" w:rsidRDefault="00251817" w:rsidP="0025181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51817">
        <w:rPr>
          <w:rFonts w:ascii="Times New Roman" w:hAnsi="Times New Roman"/>
          <w:i/>
          <w:sz w:val="28"/>
          <w:szCs w:val="28"/>
        </w:rPr>
        <w:t>Таблица № 2</w:t>
      </w:r>
    </w:p>
    <w:p w:rsidR="00A2167C" w:rsidRPr="00251817" w:rsidRDefault="00A2167C" w:rsidP="0025181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1559"/>
        <w:gridCol w:w="1134"/>
        <w:gridCol w:w="1276"/>
        <w:gridCol w:w="2126"/>
      </w:tblGrid>
      <w:tr w:rsidR="00A2167C" w:rsidRPr="004967FC" w:rsidTr="002C55AD">
        <w:trPr>
          <w:cantSplit/>
        </w:trPr>
        <w:tc>
          <w:tcPr>
            <w:tcW w:w="567" w:type="dxa"/>
            <w:vMerge w:val="restart"/>
          </w:tcPr>
          <w:p w:rsidR="00A2167C" w:rsidRPr="004967FC" w:rsidRDefault="00A2167C" w:rsidP="002C55AD">
            <w:pPr>
              <w:pStyle w:val="21"/>
              <w:ind w:left="-108" w:right="-108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A2167C" w:rsidRPr="004967FC" w:rsidRDefault="00A2167C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Наименование темы</w:t>
            </w:r>
          </w:p>
        </w:tc>
        <w:tc>
          <w:tcPr>
            <w:tcW w:w="3969" w:type="dxa"/>
            <w:gridSpan w:val="3"/>
          </w:tcPr>
          <w:p w:rsidR="00A2167C" w:rsidRPr="004967FC" w:rsidRDefault="00A2167C" w:rsidP="009C5563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Количество часов (</w:t>
            </w:r>
            <w:r w:rsidR="009C5563">
              <w:rPr>
                <w:szCs w:val="24"/>
              </w:rPr>
              <w:t>СОЭ</w:t>
            </w:r>
            <w:r w:rsidRPr="004967FC">
              <w:rPr>
                <w:szCs w:val="24"/>
              </w:rPr>
              <w:t>-2)</w:t>
            </w:r>
          </w:p>
        </w:tc>
        <w:tc>
          <w:tcPr>
            <w:tcW w:w="2126" w:type="dxa"/>
            <w:vMerge w:val="restart"/>
          </w:tcPr>
          <w:p w:rsidR="00A2167C" w:rsidRPr="004967FC" w:rsidRDefault="00A2167C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Формы контроля</w:t>
            </w:r>
          </w:p>
        </w:tc>
      </w:tr>
      <w:tr w:rsidR="00A2167C" w:rsidRPr="004967FC" w:rsidTr="002C55AD">
        <w:trPr>
          <w:cantSplit/>
        </w:trPr>
        <w:tc>
          <w:tcPr>
            <w:tcW w:w="567" w:type="dxa"/>
            <w:vMerge/>
          </w:tcPr>
          <w:p w:rsidR="00A2167C" w:rsidRPr="004967FC" w:rsidRDefault="00A2167C" w:rsidP="002C55AD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4395" w:type="dxa"/>
            <w:vMerge/>
          </w:tcPr>
          <w:p w:rsidR="00A2167C" w:rsidRPr="004967FC" w:rsidRDefault="00A2167C" w:rsidP="002C55AD">
            <w:pPr>
              <w:pStyle w:val="21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A2167C" w:rsidRPr="004967FC" w:rsidRDefault="00A2167C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теория</w:t>
            </w:r>
          </w:p>
        </w:tc>
        <w:tc>
          <w:tcPr>
            <w:tcW w:w="1134" w:type="dxa"/>
          </w:tcPr>
          <w:p w:rsidR="00A2167C" w:rsidRPr="004967FC" w:rsidRDefault="00A2167C" w:rsidP="002C55AD">
            <w:pPr>
              <w:pStyle w:val="21"/>
              <w:ind w:left="0" w:right="-73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A2167C" w:rsidRPr="004967FC" w:rsidRDefault="00A2167C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всего</w:t>
            </w:r>
          </w:p>
        </w:tc>
        <w:tc>
          <w:tcPr>
            <w:tcW w:w="2126" w:type="dxa"/>
            <w:vMerge/>
          </w:tcPr>
          <w:p w:rsidR="00A2167C" w:rsidRPr="004967FC" w:rsidRDefault="00A2167C" w:rsidP="002C55AD">
            <w:pPr>
              <w:pStyle w:val="21"/>
              <w:ind w:left="0"/>
              <w:jc w:val="center"/>
              <w:rPr>
                <w:szCs w:val="24"/>
              </w:rPr>
            </w:pPr>
          </w:p>
        </w:tc>
      </w:tr>
      <w:tr w:rsidR="00A2167C" w:rsidRPr="004967FC" w:rsidTr="002C55AD">
        <w:tc>
          <w:tcPr>
            <w:tcW w:w="567" w:type="dxa"/>
          </w:tcPr>
          <w:p w:rsidR="00A2167C" w:rsidRPr="004967FC" w:rsidRDefault="00A2167C" w:rsidP="002C55AD">
            <w:pPr>
              <w:pStyle w:val="21"/>
              <w:tabs>
                <w:tab w:val="left" w:pos="34"/>
                <w:tab w:val="left" w:pos="294"/>
              </w:tabs>
              <w:ind w:left="0"/>
              <w:rPr>
                <w:szCs w:val="24"/>
              </w:rPr>
            </w:pPr>
            <w:r w:rsidRPr="004967FC">
              <w:rPr>
                <w:szCs w:val="24"/>
              </w:rPr>
              <w:t xml:space="preserve">1. </w:t>
            </w:r>
          </w:p>
        </w:tc>
        <w:tc>
          <w:tcPr>
            <w:tcW w:w="4395" w:type="dxa"/>
          </w:tcPr>
          <w:p w:rsidR="00A2167C" w:rsidRPr="004967FC" w:rsidRDefault="00A2167C" w:rsidP="002C55A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</w:tcPr>
          <w:p w:rsidR="00A2167C" w:rsidRPr="004967FC" w:rsidRDefault="00A2167C" w:rsidP="002C55A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2167C" w:rsidRPr="004967FC" w:rsidRDefault="00A2167C" w:rsidP="002C55AD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2167C" w:rsidRPr="004967FC" w:rsidRDefault="00A2167C" w:rsidP="002C55AD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2167C" w:rsidRPr="004967FC" w:rsidRDefault="00A2167C" w:rsidP="002C55A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A2167C" w:rsidRPr="004967FC" w:rsidTr="002C55AD">
        <w:tc>
          <w:tcPr>
            <w:tcW w:w="567" w:type="dxa"/>
          </w:tcPr>
          <w:p w:rsidR="00A2167C" w:rsidRPr="004967FC" w:rsidRDefault="00A2167C" w:rsidP="002C55AD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2.</w:t>
            </w:r>
          </w:p>
        </w:tc>
        <w:tc>
          <w:tcPr>
            <w:tcW w:w="4395" w:type="dxa"/>
          </w:tcPr>
          <w:p w:rsidR="00A2167C" w:rsidRPr="004967FC" w:rsidRDefault="00A2167C" w:rsidP="002C55AD">
            <w:pPr>
              <w:spacing w:after="0" w:line="240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</w:t>
            </w:r>
            <w:r w:rsidRPr="004967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физическая</w:t>
            </w:r>
          </w:p>
          <w:p w:rsidR="00A2167C" w:rsidRPr="004967FC" w:rsidRDefault="00A2167C" w:rsidP="002C55A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559" w:type="dxa"/>
          </w:tcPr>
          <w:p w:rsidR="00A2167C" w:rsidRPr="004967FC" w:rsidRDefault="00A2167C" w:rsidP="002C55AD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2167C" w:rsidRPr="004967FC" w:rsidRDefault="00A2167C" w:rsidP="002C55AD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A2167C" w:rsidRPr="004967FC" w:rsidRDefault="00A2167C" w:rsidP="002C55AD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A2167C" w:rsidRPr="004967FC" w:rsidRDefault="00A2167C" w:rsidP="002C55AD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A2167C" w:rsidRPr="004967FC" w:rsidTr="002C55AD">
        <w:tc>
          <w:tcPr>
            <w:tcW w:w="567" w:type="dxa"/>
          </w:tcPr>
          <w:p w:rsidR="00A2167C" w:rsidRPr="004967FC" w:rsidRDefault="00A2167C" w:rsidP="002C55AD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3.</w:t>
            </w:r>
          </w:p>
        </w:tc>
        <w:tc>
          <w:tcPr>
            <w:tcW w:w="4395" w:type="dxa"/>
          </w:tcPr>
          <w:p w:rsidR="00A2167C" w:rsidRPr="004967FC" w:rsidRDefault="00A2167C" w:rsidP="002C55AD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:rsidR="00A2167C" w:rsidRPr="004967FC" w:rsidRDefault="00A2167C" w:rsidP="002C55AD">
            <w:pPr>
              <w:spacing w:before="5" w:after="0" w:line="221" w:lineRule="atLeast"/>
              <w:ind w:left="108" w:righ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559" w:type="dxa"/>
          </w:tcPr>
          <w:p w:rsidR="00A2167C" w:rsidRPr="004967FC" w:rsidRDefault="00A2167C" w:rsidP="002C55AD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2167C" w:rsidRPr="004967FC" w:rsidRDefault="00A2167C" w:rsidP="002C55AD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A2167C" w:rsidRPr="004967FC" w:rsidRDefault="00A2167C" w:rsidP="002C55AD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A2167C" w:rsidRPr="004967FC" w:rsidRDefault="00A2167C" w:rsidP="002C55AD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A2167C" w:rsidRPr="004967FC" w:rsidTr="002C55AD">
        <w:tc>
          <w:tcPr>
            <w:tcW w:w="567" w:type="dxa"/>
          </w:tcPr>
          <w:p w:rsidR="00A2167C" w:rsidRPr="004967FC" w:rsidRDefault="00A2167C" w:rsidP="002C55AD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4.</w:t>
            </w:r>
          </w:p>
        </w:tc>
        <w:tc>
          <w:tcPr>
            <w:tcW w:w="4395" w:type="dxa"/>
          </w:tcPr>
          <w:p w:rsidR="00A2167C" w:rsidRPr="004967FC" w:rsidRDefault="00A2167C" w:rsidP="002C55AD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</w:tcPr>
          <w:p w:rsidR="00A2167C" w:rsidRPr="004967FC" w:rsidRDefault="00A2167C" w:rsidP="002C55AD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2167C" w:rsidRPr="004967FC" w:rsidRDefault="00A2167C" w:rsidP="002C55AD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A2167C" w:rsidRPr="004967FC" w:rsidRDefault="00A2167C" w:rsidP="002C55AD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A2167C" w:rsidRPr="004967FC" w:rsidRDefault="00A2167C" w:rsidP="002C55AD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A2167C" w:rsidRPr="004967FC" w:rsidTr="002C55AD">
        <w:tc>
          <w:tcPr>
            <w:tcW w:w="567" w:type="dxa"/>
          </w:tcPr>
          <w:p w:rsidR="00A2167C" w:rsidRPr="004967FC" w:rsidRDefault="00A2167C" w:rsidP="002C55AD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395" w:type="dxa"/>
          </w:tcPr>
          <w:p w:rsidR="00A2167C" w:rsidRPr="004967FC" w:rsidRDefault="00A2167C" w:rsidP="002C55AD">
            <w:pPr>
              <w:spacing w:after="0" w:line="221" w:lineRule="atLeast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1559" w:type="dxa"/>
          </w:tcPr>
          <w:p w:rsidR="00A2167C" w:rsidRPr="004967FC" w:rsidRDefault="00A2167C" w:rsidP="002C55AD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2167C" w:rsidRPr="004967FC" w:rsidRDefault="00A2167C" w:rsidP="002C55AD">
            <w:pPr>
              <w:spacing w:after="0" w:line="216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A2167C" w:rsidRPr="004967FC" w:rsidRDefault="00A2167C" w:rsidP="002C55AD">
            <w:pPr>
              <w:spacing w:after="0" w:line="216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</w:tcPr>
          <w:p w:rsidR="00A2167C" w:rsidRPr="004967FC" w:rsidRDefault="00A2167C" w:rsidP="00A2167C">
            <w:pPr>
              <w:spacing w:after="0" w:line="221" w:lineRule="atLeast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</w:t>
            </w: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</w:tr>
      <w:tr w:rsidR="00A2167C" w:rsidRPr="004967FC" w:rsidTr="002C55AD">
        <w:trPr>
          <w:trHeight w:val="85"/>
        </w:trPr>
        <w:tc>
          <w:tcPr>
            <w:tcW w:w="567" w:type="dxa"/>
          </w:tcPr>
          <w:p w:rsidR="00A2167C" w:rsidRPr="004967FC" w:rsidRDefault="00A2167C" w:rsidP="002C55AD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  <w:r w:rsidRPr="004967FC">
              <w:rPr>
                <w:szCs w:val="24"/>
              </w:rPr>
              <w:t>.</w:t>
            </w:r>
          </w:p>
        </w:tc>
        <w:tc>
          <w:tcPr>
            <w:tcW w:w="4395" w:type="dxa"/>
          </w:tcPr>
          <w:p w:rsidR="00A2167C" w:rsidRPr="004967FC" w:rsidRDefault="00A2167C" w:rsidP="002C55A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Приёмные и переводные испытания</w:t>
            </w:r>
          </w:p>
        </w:tc>
        <w:tc>
          <w:tcPr>
            <w:tcW w:w="1559" w:type="dxa"/>
          </w:tcPr>
          <w:p w:rsidR="00A2167C" w:rsidRPr="004967FC" w:rsidRDefault="00A2167C" w:rsidP="002C55A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2167C" w:rsidRPr="004967FC" w:rsidRDefault="00A2167C" w:rsidP="002C55AD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2167C" w:rsidRPr="004967FC" w:rsidRDefault="00A2167C" w:rsidP="002C55AD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A2167C" w:rsidRPr="004967FC" w:rsidRDefault="00A2167C" w:rsidP="002C55A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 результаты сдачи контрольных нормативов</w:t>
            </w:r>
          </w:p>
        </w:tc>
      </w:tr>
      <w:tr w:rsidR="00A2167C" w:rsidRPr="004967FC" w:rsidTr="002C55AD">
        <w:tc>
          <w:tcPr>
            <w:tcW w:w="4962" w:type="dxa"/>
            <w:gridSpan w:val="2"/>
          </w:tcPr>
          <w:p w:rsidR="00A2167C" w:rsidRPr="004967FC" w:rsidRDefault="00A2167C" w:rsidP="002C55AD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A2167C" w:rsidRPr="004967FC" w:rsidRDefault="00A2167C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2167C" w:rsidRPr="004967FC" w:rsidRDefault="00A2167C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142</w:t>
            </w:r>
          </w:p>
        </w:tc>
        <w:tc>
          <w:tcPr>
            <w:tcW w:w="1276" w:type="dxa"/>
            <w:vAlign w:val="center"/>
          </w:tcPr>
          <w:p w:rsidR="00A2167C" w:rsidRPr="004967FC" w:rsidRDefault="00A2167C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144</w:t>
            </w:r>
          </w:p>
        </w:tc>
        <w:tc>
          <w:tcPr>
            <w:tcW w:w="2126" w:type="dxa"/>
          </w:tcPr>
          <w:p w:rsidR="00A2167C" w:rsidRPr="004967FC" w:rsidRDefault="00A2167C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8A1E2D" w:rsidRDefault="008A1E2D" w:rsidP="009C5563">
      <w:pPr>
        <w:pStyle w:val="a3"/>
        <w:spacing w:line="360" w:lineRule="auto"/>
        <w:ind w:left="540"/>
        <w:jc w:val="both"/>
        <w:rPr>
          <w:rFonts w:ascii="Times New Roman" w:hAnsi="Times New Roman"/>
          <w:b/>
          <w:sz w:val="28"/>
        </w:rPr>
      </w:pPr>
    </w:p>
    <w:p w:rsidR="00A2167C" w:rsidRDefault="00A2167C" w:rsidP="009C5563">
      <w:pPr>
        <w:pStyle w:val="a7"/>
        <w:spacing w:line="360" w:lineRule="auto"/>
        <w:ind w:left="898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181BE4" w:rsidRPr="00181BE4"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193EBF">
        <w:rPr>
          <w:b/>
          <w:color w:val="000000" w:themeColor="text1"/>
          <w:sz w:val="28"/>
          <w:szCs w:val="23"/>
          <w:lang w:bidi="he-IL"/>
        </w:rPr>
        <w:t>учебно-</w:t>
      </w:r>
      <w:r w:rsidR="00181BE4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общеразвивающей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«Игра в футбол» спортивно-оздоровительного этапа</w:t>
      </w:r>
    </w:p>
    <w:p w:rsidR="00A2167C" w:rsidRDefault="00065F26" w:rsidP="009C5563">
      <w:pPr>
        <w:pStyle w:val="a7"/>
        <w:spacing w:line="360" w:lineRule="auto"/>
        <w:ind w:left="898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 xml:space="preserve">второго </w:t>
      </w:r>
      <w:r w:rsidR="00A2167C">
        <w:rPr>
          <w:b/>
          <w:color w:val="000000" w:themeColor="text1"/>
          <w:sz w:val="28"/>
          <w:szCs w:val="23"/>
          <w:lang w:bidi="he-IL"/>
        </w:rPr>
        <w:t>года обучения.</w:t>
      </w:r>
    </w:p>
    <w:p w:rsidR="00A2167C" w:rsidRPr="00E0451D" w:rsidRDefault="00A2167C" w:rsidP="00E0451D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right="232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Вводное занятие</w:t>
      </w:r>
    </w:p>
    <w:p w:rsidR="00A2167C" w:rsidRDefault="00A2167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16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 о программе, перспективы, расписание, условия занятий. Цели и задачи. Инструктаж по технике безопасности.</w:t>
      </w:r>
    </w:p>
    <w:p w:rsidR="007F0BAF" w:rsidRPr="007F0BAF" w:rsidRDefault="007F0BAF" w:rsidP="009C5563">
      <w:pPr>
        <w:pStyle w:val="a7"/>
        <w:spacing w:line="360" w:lineRule="auto"/>
        <w:ind w:left="426" w:right="232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опрос.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 xml:space="preserve">2. </w:t>
      </w:r>
      <w:r w:rsidRPr="007F0BAF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Общая физическая подготовка</w:t>
      </w:r>
    </w:p>
    <w:p w:rsidR="00A2167C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С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троевые упражнения; общеразвивающие упражнени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 предметами и без</w:t>
      </w:r>
      <w:r w:rsidR="009C55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предметов; 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прыжки; лазание; подвижные игры; 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эстафеты;</w:t>
      </w:r>
      <w:r w:rsidRPr="007F0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комплексы</w:t>
      </w:r>
      <w:r w:rsidR="009C55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гимнастических упражнений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положении </w:t>
      </w:r>
      <w:r w:rsidR="00A2167C" w:rsidRPr="007F0BAF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стоя, 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сидя, 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 </w:t>
      </w:r>
      <w:r w:rsidRPr="007F0BAF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коленях, 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лежа;</w:t>
      </w:r>
      <w:r w:rsidR="009C55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 с применением гимнастических снарядов (скамейки, гимнастические</w:t>
      </w:r>
      <w:r w:rsidR="00A2167C" w:rsidRPr="007F0BAF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стенки)</w:t>
      </w:r>
      <w:r w:rsidR="00A2167C" w:rsidRPr="007F0B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7F0BAF" w:rsidRPr="007F0BAF" w:rsidRDefault="00A2167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08E0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="007F0BAF"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контроля:</w:t>
      </w:r>
      <w:r w:rsidR="007F0BAF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контрольные нормативы.</w:t>
      </w:r>
    </w:p>
    <w:p w:rsidR="00A2167C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</w:t>
      </w: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ab/>
        <w:t>Специальная физическая подготовка</w:t>
      </w:r>
    </w:p>
    <w:p w:rsidR="00A2167C" w:rsidRPr="007F0BAF" w:rsidRDefault="00A2167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Упражнения для развития быстроты; упражнения для развития ловкости; упражнения на развитие координации движений.</w:t>
      </w:r>
    </w:p>
    <w:p w:rsidR="007F0BAF" w:rsidRPr="004967FC" w:rsidRDefault="00A2167C" w:rsidP="009C5563">
      <w:pPr>
        <w:pStyle w:val="a7"/>
        <w:spacing w:line="360" w:lineRule="auto"/>
        <w:ind w:left="426" w:right="232" w:firstLine="567"/>
        <w:jc w:val="both"/>
        <w:rPr>
          <w:b/>
          <w:sz w:val="28"/>
          <w:szCs w:val="28"/>
        </w:rPr>
      </w:pPr>
      <w:r w:rsidRPr="003008E0">
        <w:rPr>
          <w:color w:val="181818"/>
        </w:rPr>
        <w:t> </w:t>
      </w:r>
      <w:r w:rsidR="007F0BAF" w:rsidRPr="004737B3">
        <w:rPr>
          <w:b/>
          <w:sz w:val="28"/>
          <w:szCs w:val="28"/>
        </w:rPr>
        <w:t>Форма контроля:</w:t>
      </w:r>
      <w:r w:rsidR="007F0BAF">
        <w:rPr>
          <w:b/>
          <w:sz w:val="28"/>
          <w:szCs w:val="28"/>
        </w:rPr>
        <w:t xml:space="preserve"> </w:t>
      </w:r>
      <w:r w:rsidR="007F0BAF">
        <w:rPr>
          <w:sz w:val="28"/>
          <w:szCs w:val="28"/>
        </w:rPr>
        <w:t>контрольные нормативы.</w:t>
      </w:r>
    </w:p>
    <w:p w:rsidR="007F0BAF" w:rsidRPr="00E0451D" w:rsidRDefault="007F0BAF" w:rsidP="00E0451D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ind w:right="232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Техническая подготовка</w:t>
      </w:r>
    </w:p>
    <w:p w:rsidR="007F0BAF" w:rsidRDefault="00A2167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</w:t>
      </w:r>
      <w:r w:rsidRPr="007F0BAF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дары по мячу ногой</w:t>
      </w: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Удары внутренней, средней, внешней частями подъёма по неподвижному и катящемуся мячу. Выполнение ударов на точность; удары по мячу головой. Удары средней и боковой частью лба без прыжка. Удары головой на точность без сопротивления с места; </w:t>
      </w:r>
    </w:p>
    <w:p w:rsid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Остановка мяча:</w:t>
      </w:r>
      <w:r w:rsidR="00A2167C" w:rsidRPr="007F0BA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Остановка катящегося мяча подошвой, внутренней частью стопы;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бводка стоек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 мяча (дриблинг)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F0BAF" w:rsidRDefault="00A2167C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Техника игры вратаря</w:t>
      </w:r>
      <w:r w:rsidR="007F0BA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:</w:t>
      </w:r>
      <w:r w:rsid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ловля мяча, отбивание мяча;</w:t>
      </w:r>
    </w:p>
    <w:p w:rsidR="00A2167C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lastRenderedPageBreak/>
        <w:t>Техника передвижений вратаря: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A2167C"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приставной шаг, перемещение спиной вперёд, бег.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контроля: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педагогическое наблюдение.</w:t>
      </w:r>
    </w:p>
    <w:p w:rsidR="007F0BAF" w:rsidRPr="00E0451D" w:rsidRDefault="007F0BAF" w:rsidP="00E0451D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right="232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Подвижные игры, эстафеты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материале гимнастики с основами акробатики:  игровые задания с использованием строевых упражнений,  «Тройка», «Конники-спортсмены»,  «Что изменилось?»,  «Прокати быстрее мяч», «Увертываясь от мяча», «Гонки мяча по кругу», «Догонялки на марше», «Веселые задачи», «Запрещенное движение».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материале легкой атлетики: «Пятнашки», «Третий лишний», «Салки-догонялки», , «Не попади в болото», «Волк во рву», «Кто быстрее?», «Охотники и утки», «Мяч соседу», «Мышеловка», «Салки с ленточками», «Защита укрепления», «Стрелки», «Кто дальше бросит?», «Мяч среднему», «Круговая охота», «Капитаны».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Эстафеты: с мячом, с ведением мяча, с передачей мяча партнеру, гонка за мячом по кругу, полоса препятствий.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Форма контроля: педагогическое наблюдение.</w:t>
      </w:r>
    </w:p>
    <w:p w:rsidR="007F0BAF" w:rsidRPr="007F0BAF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6.Приёмные и переводные испытания</w:t>
      </w:r>
    </w:p>
    <w:p w:rsidR="00A2167C" w:rsidRPr="00065F26" w:rsidRDefault="007F0BAF" w:rsidP="009C5563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Сдача контрольных нормативов по общей, специальной и технической подготовке.</w:t>
      </w:r>
    </w:p>
    <w:p w:rsidR="007F0BAF" w:rsidRDefault="007F0BAF" w:rsidP="009C55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6" w:name="_Toc107403430"/>
      <w:r w:rsidRPr="00251817">
        <w:rPr>
          <w:rFonts w:ascii="Times New Roman" w:hAnsi="Times New Roman" w:cs="Times New Roman"/>
          <w:color w:val="000000" w:themeColor="text1"/>
        </w:rPr>
        <w:t>Учебно-тематический план</w:t>
      </w:r>
      <w:r>
        <w:rPr>
          <w:rFonts w:ascii="Times New Roman" w:hAnsi="Times New Roman" w:cs="Times New Roman"/>
          <w:color w:val="000000" w:themeColor="text1"/>
        </w:rPr>
        <w:t xml:space="preserve"> спортивно-оздоровительного этапа</w:t>
      </w:r>
      <w:bookmarkEnd w:id="16"/>
    </w:p>
    <w:p w:rsidR="007F0BAF" w:rsidRPr="00251817" w:rsidRDefault="007F0BAF" w:rsidP="009C55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51817">
        <w:rPr>
          <w:rFonts w:ascii="Times New Roman" w:hAnsi="Times New Roman" w:cs="Times New Roman"/>
          <w:color w:val="000000" w:themeColor="text1"/>
        </w:rPr>
        <w:t xml:space="preserve"> </w:t>
      </w:r>
      <w:bookmarkStart w:id="17" w:name="_Toc107403431"/>
      <w:r>
        <w:rPr>
          <w:rFonts w:ascii="Times New Roman" w:hAnsi="Times New Roman" w:cs="Times New Roman"/>
          <w:color w:val="000000" w:themeColor="text1"/>
        </w:rPr>
        <w:t>третьего</w:t>
      </w:r>
      <w:r w:rsidRPr="00251817">
        <w:rPr>
          <w:rFonts w:ascii="Times New Roman" w:hAnsi="Times New Roman" w:cs="Times New Roman"/>
          <w:color w:val="000000" w:themeColor="text1"/>
        </w:rPr>
        <w:t xml:space="preserve"> года обучения</w:t>
      </w:r>
      <w:bookmarkEnd w:id="17"/>
    </w:p>
    <w:p w:rsidR="00A2167C" w:rsidRDefault="00A50808" w:rsidP="00A50808">
      <w:pPr>
        <w:pStyle w:val="a7"/>
        <w:spacing w:line="276" w:lineRule="auto"/>
        <w:ind w:left="898"/>
        <w:jc w:val="right"/>
        <w:rPr>
          <w:b/>
          <w:color w:val="000000" w:themeColor="text1"/>
          <w:sz w:val="28"/>
          <w:szCs w:val="23"/>
          <w:lang w:bidi="he-IL"/>
        </w:rPr>
      </w:pPr>
      <w:r w:rsidRPr="00251817">
        <w:rPr>
          <w:i/>
          <w:sz w:val="28"/>
          <w:szCs w:val="28"/>
        </w:rPr>
        <w:t>Таблица № 3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1559"/>
        <w:gridCol w:w="1134"/>
        <w:gridCol w:w="1276"/>
        <w:gridCol w:w="2126"/>
      </w:tblGrid>
      <w:tr w:rsidR="007F0BAF" w:rsidRPr="004967FC" w:rsidTr="002C55AD">
        <w:trPr>
          <w:cantSplit/>
        </w:trPr>
        <w:tc>
          <w:tcPr>
            <w:tcW w:w="567" w:type="dxa"/>
            <w:vMerge w:val="restart"/>
          </w:tcPr>
          <w:p w:rsidR="007F0BAF" w:rsidRPr="004967FC" w:rsidRDefault="007F0BAF" w:rsidP="002C55AD">
            <w:pPr>
              <w:pStyle w:val="21"/>
              <w:ind w:left="-108" w:right="-108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7F0BAF" w:rsidRPr="004967FC" w:rsidRDefault="007F0BAF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Наименование темы</w:t>
            </w:r>
          </w:p>
        </w:tc>
        <w:tc>
          <w:tcPr>
            <w:tcW w:w="3969" w:type="dxa"/>
            <w:gridSpan w:val="3"/>
          </w:tcPr>
          <w:p w:rsidR="007F0BAF" w:rsidRPr="004967FC" w:rsidRDefault="007F0BAF" w:rsidP="00E32E9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Количество часов (</w:t>
            </w:r>
            <w:r w:rsidR="00E32E9D">
              <w:rPr>
                <w:szCs w:val="24"/>
              </w:rPr>
              <w:t>СОЭ-3</w:t>
            </w:r>
            <w:r w:rsidRPr="004967FC">
              <w:rPr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7F0BAF" w:rsidRPr="004967FC" w:rsidRDefault="007F0BAF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Формы контроля</w:t>
            </w:r>
          </w:p>
        </w:tc>
      </w:tr>
      <w:tr w:rsidR="007F0BAF" w:rsidRPr="004967FC" w:rsidTr="002C55AD">
        <w:trPr>
          <w:cantSplit/>
        </w:trPr>
        <w:tc>
          <w:tcPr>
            <w:tcW w:w="567" w:type="dxa"/>
            <w:vMerge/>
          </w:tcPr>
          <w:p w:rsidR="007F0BAF" w:rsidRPr="004967FC" w:rsidRDefault="007F0BAF" w:rsidP="002C55AD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4395" w:type="dxa"/>
            <w:vMerge/>
          </w:tcPr>
          <w:p w:rsidR="007F0BAF" w:rsidRPr="004967FC" w:rsidRDefault="007F0BAF" w:rsidP="002C55AD">
            <w:pPr>
              <w:pStyle w:val="21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F0BAF" w:rsidRPr="004967FC" w:rsidRDefault="007F0BAF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теория</w:t>
            </w:r>
          </w:p>
        </w:tc>
        <w:tc>
          <w:tcPr>
            <w:tcW w:w="1134" w:type="dxa"/>
          </w:tcPr>
          <w:p w:rsidR="007F0BAF" w:rsidRPr="004967FC" w:rsidRDefault="007F0BAF" w:rsidP="002C55AD">
            <w:pPr>
              <w:pStyle w:val="21"/>
              <w:ind w:left="0" w:right="-73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7F0BAF" w:rsidRPr="004967FC" w:rsidRDefault="007F0BAF" w:rsidP="002C55AD">
            <w:pPr>
              <w:pStyle w:val="21"/>
              <w:ind w:left="0"/>
              <w:jc w:val="center"/>
              <w:rPr>
                <w:szCs w:val="24"/>
              </w:rPr>
            </w:pPr>
            <w:r w:rsidRPr="004967FC">
              <w:rPr>
                <w:szCs w:val="24"/>
              </w:rPr>
              <w:t>всего</w:t>
            </w:r>
          </w:p>
        </w:tc>
        <w:tc>
          <w:tcPr>
            <w:tcW w:w="2126" w:type="dxa"/>
            <w:vMerge/>
          </w:tcPr>
          <w:p w:rsidR="007F0BAF" w:rsidRPr="004967FC" w:rsidRDefault="007F0BAF" w:rsidP="002C55AD">
            <w:pPr>
              <w:pStyle w:val="21"/>
              <w:ind w:left="0"/>
              <w:jc w:val="center"/>
              <w:rPr>
                <w:szCs w:val="24"/>
              </w:rPr>
            </w:pPr>
          </w:p>
        </w:tc>
      </w:tr>
      <w:tr w:rsidR="007F0BAF" w:rsidRPr="004967FC" w:rsidTr="002C55AD">
        <w:tc>
          <w:tcPr>
            <w:tcW w:w="567" w:type="dxa"/>
          </w:tcPr>
          <w:p w:rsidR="007F0BAF" w:rsidRPr="004967FC" w:rsidRDefault="007F0BAF" w:rsidP="002C55AD">
            <w:pPr>
              <w:pStyle w:val="21"/>
              <w:tabs>
                <w:tab w:val="left" w:pos="34"/>
                <w:tab w:val="left" w:pos="294"/>
              </w:tabs>
              <w:ind w:left="0"/>
              <w:rPr>
                <w:szCs w:val="24"/>
              </w:rPr>
            </w:pPr>
            <w:r w:rsidRPr="004967FC">
              <w:rPr>
                <w:szCs w:val="24"/>
              </w:rPr>
              <w:t xml:space="preserve">1. </w:t>
            </w:r>
          </w:p>
        </w:tc>
        <w:tc>
          <w:tcPr>
            <w:tcW w:w="4395" w:type="dxa"/>
          </w:tcPr>
          <w:p w:rsidR="007F0BAF" w:rsidRPr="004967FC" w:rsidRDefault="007F0BAF" w:rsidP="002C55A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559" w:type="dxa"/>
          </w:tcPr>
          <w:p w:rsidR="007F0BAF" w:rsidRPr="004967FC" w:rsidRDefault="007F0BAF" w:rsidP="002C55A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F0BAF" w:rsidRPr="004967FC" w:rsidRDefault="007F0BAF" w:rsidP="002C55AD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0BAF" w:rsidRPr="004967FC" w:rsidRDefault="007F0BAF" w:rsidP="002C55AD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F0BAF" w:rsidRPr="004967FC" w:rsidRDefault="007F0BAF" w:rsidP="002C55A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7F0BAF" w:rsidRPr="004967FC" w:rsidTr="002C55AD">
        <w:tc>
          <w:tcPr>
            <w:tcW w:w="567" w:type="dxa"/>
          </w:tcPr>
          <w:p w:rsidR="007F0BAF" w:rsidRPr="004967FC" w:rsidRDefault="007F0BAF" w:rsidP="002C55AD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2.</w:t>
            </w:r>
          </w:p>
        </w:tc>
        <w:tc>
          <w:tcPr>
            <w:tcW w:w="4395" w:type="dxa"/>
          </w:tcPr>
          <w:p w:rsidR="007F0BAF" w:rsidRPr="004967FC" w:rsidRDefault="007F0BAF" w:rsidP="002C55AD">
            <w:pPr>
              <w:spacing w:after="0" w:line="240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 </w:t>
            </w:r>
            <w:r w:rsidRPr="004967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физическая</w:t>
            </w:r>
          </w:p>
          <w:p w:rsidR="007F0BAF" w:rsidRPr="004967FC" w:rsidRDefault="007F0BAF" w:rsidP="002C55A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559" w:type="dxa"/>
          </w:tcPr>
          <w:p w:rsidR="007F0BAF" w:rsidRPr="004967FC" w:rsidRDefault="007F0BAF" w:rsidP="002C55AD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0BAF" w:rsidRPr="004967FC" w:rsidRDefault="00065F26" w:rsidP="002C55AD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7F0BAF" w:rsidRPr="004967FC" w:rsidRDefault="00065F26" w:rsidP="002C55AD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</w:tcPr>
          <w:p w:rsidR="007F0BAF" w:rsidRPr="004967FC" w:rsidRDefault="007F0BAF" w:rsidP="002C55AD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7F0BAF" w:rsidRPr="004967FC" w:rsidTr="002C55AD">
        <w:tc>
          <w:tcPr>
            <w:tcW w:w="567" w:type="dxa"/>
          </w:tcPr>
          <w:p w:rsidR="007F0BAF" w:rsidRPr="004967FC" w:rsidRDefault="007F0BAF" w:rsidP="002C55AD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3.</w:t>
            </w:r>
          </w:p>
        </w:tc>
        <w:tc>
          <w:tcPr>
            <w:tcW w:w="4395" w:type="dxa"/>
          </w:tcPr>
          <w:p w:rsidR="007F0BAF" w:rsidRPr="004967FC" w:rsidRDefault="007F0BAF" w:rsidP="002C55AD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:rsidR="007F0BAF" w:rsidRPr="004967FC" w:rsidRDefault="007F0BAF" w:rsidP="002C55AD">
            <w:pPr>
              <w:spacing w:before="5" w:after="0" w:line="221" w:lineRule="atLeast"/>
              <w:ind w:left="108" w:right="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559" w:type="dxa"/>
          </w:tcPr>
          <w:p w:rsidR="007F0BAF" w:rsidRPr="004967FC" w:rsidRDefault="007F0BAF" w:rsidP="002C55AD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0BAF" w:rsidRPr="004967FC" w:rsidRDefault="00065F26" w:rsidP="002C55AD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7F0BAF" w:rsidRPr="004967FC" w:rsidRDefault="00065F26" w:rsidP="002C55AD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</w:tcPr>
          <w:p w:rsidR="007F0BAF" w:rsidRPr="004967FC" w:rsidRDefault="007F0BAF" w:rsidP="002C55AD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</w:tr>
      <w:tr w:rsidR="007F0BAF" w:rsidRPr="004967FC" w:rsidTr="002C55AD">
        <w:tc>
          <w:tcPr>
            <w:tcW w:w="567" w:type="dxa"/>
          </w:tcPr>
          <w:p w:rsidR="007F0BAF" w:rsidRPr="004967FC" w:rsidRDefault="007F0BAF" w:rsidP="002C55AD">
            <w:pPr>
              <w:pStyle w:val="21"/>
              <w:ind w:left="0"/>
              <w:rPr>
                <w:szCs w:val="24"/>
              </w:rPr>
            </w:pPr>
            <w:r w:rsidRPr="004967FC">
              <w:rPr>
                <w:szCs w:val="24"/>
              </w:rPr>
              <w:t>4.</w:t>
            </w:r>
          </w:p>
        </w:tc>
        <w:tc>
          <w:tcPr>
            <w:tcW w:w="4395" w:type="dxa"/>
          </w:tcPr>
          <w:p w:rsidR="007F0BAF" w:rsidRPr="004967FC" w:rsidRDefault="007F0BAF" w:rsidP="002C55AD">
            <w:pPr>
              <w:spacing w:after="0" w:line="21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59" w:type="dxa"/>
          </w:tcPr>
          <w:p w:rsidR="007F0BAF" w:rsidRPr="004967FC" w:rsidRDefault="007F0BAF" w:rsidP="002C55AD">
            <w:pPr>
              <w:spacing w:after="0" w:line="214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0BAF" w:rsidRPr="004967FC" w:rsidRDefault="00065F26" w:rsidP="002C55AD">
            <w:pPr>
              <w:spacing w:after="0" w:line="214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7F0BAF" w:rsidRPr="004967FC" w:rsidRDefault="00065F26" w:rsidP="002C55AD">
            <w:pPr>
              <w:spacing w:after="0" w:line="214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7F0BAF" w:rsidRPr="004967FC" w:rsidRDefault="007F0BAF" w:rsidP="002C55AD">
            <w:pPr>
              <w:spacing w:after="0" w:line="214" w:lineRule="atLeas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 </w:t>
            </w:r>
          </w:p>
        </w:tc>
      </w:tr>
      <w:tr w:rsidR="007F0BAF" w:rsidRPr="004967FC" w:rsidTr="002C55AD">
        <w:tc>
          <w:tcPr>
            <w:tcW w:w="567" w:type="dxa"/>
          </w:tcPr>
          <w:p w:rsidR="007F0BAF" w:rsidRPr="004967FC" w:rsidRDefault="007F0BAF" w:rsidP="002C55AD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395" w:type="dxa"/>
          </w:tcPr>
          <w:p w:rsidR="007F0BAF" w:rsidRPr="004967FC" w:rsidRDefault="007F0BAF" w:rsidP="002C55AD">
            <w:pPr>
              <w:spacing w:after="0" w:line="221" w:lineRule="atLeast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эстафеты.</w:t>
            </w:r>
          </w:p>
        </w:tc>
        <w:tc>
          <w:tcPr>
            <w:tcW w:w="1559" w:type="dxa"/>
          </w:tcPr>
          <w:p w:rsidR="007F0BAF" w:rsidRPr="004967FC" w:rsidRDefault="007F0BAF" w:rsidP="002C55AD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0BAF" w:rsidRPr="004967FC" w:rsidRDefault="00065F26" w:rsidP="002C55AD">
            <w:pPr>
              <w:spacing w:after="0" w:line="216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</w:tcPr>
          <w:p w:rsidR="007F0BAF" w:rsidRPr="004967FC" w:rsidRDefault="00065F26" w:rsidP="002C55AD">
            <w:pPr>
              <w:spacing w:after="0" w:line="216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6" w:type="dxa"/>
          </w:tcPr>
          <w:p w:rsidR="007F0BAF" w:rsidRPr="004967FC" w:rsidRDefault="007F0BAF" w:rsidP="002C55AD">
            <w:pPr>
              <w:spacing w:after="0" w:line="221" w:lineRule="atLeast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</w:tr>
      <w:tr w:rsidR="00065F26" w:rsidRPr="004967FC" w:rsidTr="002C55AD">
        <w:tc>
          <w:tcPr>
            <w:tcW w:w="567" w:type="dxa"/>
          </w:tcPr>
          <w:p w:rsidR="00065F26" w:rsidRDefault="00065F26" w:rsidP="002C55AD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395" w:type="dxa"/>
          </w:tcPr>
          <w:p w:rsidR="00065F26" w:rsidRPr="004967FC" w:rsidRDefault="00065F26" w:rsidP="002C55AD">
            <w:pPr>
              <w:spacing w:after="0" w:line="221" w:lineRule="atLeast"/>
              <w:ind w:left="108" w:right="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Соревновательная подготовка</w:t>
            </w:r>
          </w:p>
        </w:tc>
        <w:tc>
          <w:tcPr>
            <w:tcW w:w="1559" w:type="dxa"/>
          </w:tcPr>
          <w:p w:rsidR="00065F26" w:rsidRPr="004967FC" w:rsidRDefault="00065F26" w:rsidP="002C55AD">
            <w:pPr>
              <w:spacing w:after="0" w:line="216" w:lineRule="atLeas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65F26" w:rsidRDefault="00065F26" w:rsidP="002C55AD">
            <w:pPr>
              <w:spacing w:after="0" w:line="216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065F26" w:rsidRDefault="00065F26" w:rsidP="002C55AD">
            <w:pPr>
              <w:spacing w:after="0" w:line="216" w:lineRule="atLeas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065F26" w:rsidRPr="004967FC" w:rsidRDefault="00065F26" w:rsidP="002C55AD">
            <w:pPr>
              <w:spacing w:after="0" w:line="221" w:lineRule="atLeast"/>
              <w:ind w:left="113" w:righ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</w:t>
            </w:r>
            <w:r w:rsidR="002C5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педагогическое наблюдение</w:t>
            </w:r>
          </w:p>
        </w:tc>
      </w:tr>
      <w:tr w:rsidR="007F0BAF" w:rsidRPr="004967FC" w:rsidTr="002C55AD">
        <w:trPr>
          <w:trHeight w:val="85"/>
        </w:trPr>
        <w:tc>
          <w:tcPr>
            <w:tcW w:w="567" w:type="dxa"/>
          </w:tcPr>
          <w:p w:rsidR="007F0BAF" w:rsidRPr="004967FC" w:rsidRDefault="007F0BAF" w:rsidP="002C55AD">
            <w:pPr>
              <w:pStyle w:val="21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  <w:r w:rsidRPr="004967FC">
              <w:rPr>
                <w:szCs w:val="24"/>
              </w:rPr>
              <w:t>.</w:t>
            </w:r>
          </w:p>
        </w:tc>
        <w:tc>
          <w:tcPr>
            <w:tcW w:w="4395" w:type="dxa"/>
          </w:tcPr>
          <w:p w:rsidR="007F0BAF" w:rsidRPr="004967FC" w:rsidRDefault="007F0BAF" w:rsidP="002C55A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Приёмные и переводные испытания</w:t>
            </w:r>
          </w:p>
        </w:tc>
        <w:tc>
          <w:tcPr>
            <w:tcW w:w="1559" w:type="dxa"/>
          </w:tcPr>
          <w:p w:rsidR="007F0BAF" w:rsidRPr="004967FC" w:rsidRDefault="007F0BAF" w:rsidP="002C55AD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7F0BAF" w:rsidRPr="004967FC" w:rsidRDefault="00065F26" w:rsidP="002C55AD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F0BAF" w:rsidRPr="004967FC" w:rsidRDefault="00065F26" w:rsidP="002C55AD">
            <w:pPr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7F0BAF" w:rsidRPr="004967FC" w:rsidRDefault="007F0BAF" w:rsidP="002C55AD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диагностика,  результаты сдачи контрольных нормативов</w:t>
            </w:r>
          </w:p>
        </w:tc>
      </w:tr>
      <w:tr w:rsidR="007F0BAF" w:rsidRPr="004967FC" w:rsidTr="002C55AD">
        <w:tc>
          <w:tcPr>
            <w:tcW w:w="4962" w:type="dxa"/>
            <w:gridSpan w:val="2"/>
          </w:tcPr>
          <w:p w:rsidR="007F0BAF" w:rsidRPr="004967FC" w:rsidRDefault="007F0BAF" w:rsidP="002C55AD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7F0BAF" w:rsidRPr="004967FC" w:rsidRDefault="007F0BAF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4967FC">
              <w:rPr>
                <w:b/>
                <w:i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F0BAF" w:rsidRPr="004967FC" w:rsidRDefault="00065F26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214</w:t>
            </w:r>
          </w:p>
        </w:tc>
        <w:tc>
          <w:tcPr>
            <w:tcW w:w="1276" w:type="dxa"/>
            <w:vAlign w:val="center"/>
          </w:tcPr>
          <w:p w:rsidR="007F0BAF" w:rsidRPr="004967FC" w:rsidRDefault="00065F26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216</w:t>
            </w:r>
          </w:p>
        </w:tc>
        <w:tc>
          <w:tcPr>
            <w:tcW w:w="2126" w:type="dxa"/>
          </w:tcPr>
          <w:p w:rsidR="007F0BAF" w:rsidRPr="004967FC" w:rsidRDefault="007F0BAF" w:rsidP="002C55AD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A2167C" w:rsidRDefault="00A2167C" w:rsidP="00E32E9D">
      <w:pPr>
        <w:pStyle w:val="a7"/>
        <w:spacing w:line="276" w:lineRule="auto"/>
        <w:rPr>
          <w:b/>
          <w:color w:val="000000" w:themeColor="text1"/>
          <w:sz w:val="28"/>
          <w:szCs w:val="23"/>
          <w:lang w:bidi="he-IL"/>
        </w:rPr>
      </w:pPr>
    </w:p>
    <w:p w:rsidR="00065F26" w:rsidRDefault="00065F26" w:rsidP="00E32E9D">
      <w:pPr>
        <w:pStyle w:val="a7"/>
        <w:spacing w:line="360" w:lineRule="auto"/>
        <w:ind w:left="898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181BE4" w:rsidRPr="00181BE4"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193EBF">
        <w:rPr>
          <w:b/>
          <w:color w:val="000000" w:themeColor="text1"/>
          <w:sz w:val="28"/>
          <w:szCs w:val="23"/>
          <w:lang w:bidi="he-IL"/>
        </w:rPr>
        <w:t>учебно-</w:t>
      </w:r>
      <w:r w:rsidR="00181BE4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общеразвивающей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«Игра в футбол» спортивно-оздоровительного этапа</w:t>
      </w:r>
    </w:p>
    <w:p w:rsidR="00065F26" w:rsidRDefault="002C55AD" w:rsidP="00E32E9D">
      <w:pPr>
        <w:pStyle w:val="a7"/>
        <w:spacing w:line="360" w:lineRule="auto"/>
        <w:ind w:left="898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т</w:t>
      </w:r>
      <w:r w:rsidR="00065F26">
        <w:rPr>
          <w:b/>
          <w:color w:val="000000" w:themeColor="text1"/>
          <w:sz w:val="28"/>
          <w:szCs w:val="23"/>
          <w:lang w:bidi="he-IL"/>
        </w:rPr>
        <w:t>ретьего года обучения.</w:t>
      </w:r>
    </w:p>
    <w:p w:rsidR="00065F26" w:rsidRPr="00E0451D" w:rsidRDefault="00065F26" w:rsidP="00E0451D">
      <w:pPr>
        <w:pStyle w:val="a3"/>
        <w:numPr>
          <w:ilvl w:val="0"/>
          <w:numId w:val="34"/>
        </w:numPr>
        <w:shd w:val="clear" w:color="auto" w:fill="FFFFFF"/>
        <w:tabs>
          <w:tab w:val="left" w:pos="10065"/>
        </w:tabs>
        <w:spacing w:after="0" w:line="360" w:lineRule="auto"/>
        <w:ind w:right="232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Вводное занятие</w:t>
      </w:r>
    </w:p>
    <w:p w:rsidR="00065F26" w:rsidRPr="00065F26" w:rsidRDefault="00065F26" w:rsidP="00E32E9D">
      <w:pPr>
        <w:pStyle w:val="a7"/>
        <w:tabs>
          <w:tab w:val="left" w:pos="10065"/>
        </w:tabs>
        <w:spacing w:line="360" w:lineRule="auto"/>
        <w:ind w:left="426" w:right="232" w:firstLine="567"/>
        <w:jc w:val="both"/>
        <w:rPr>
          <w:color w:val="000000" w:themeColor="text1"/>
          <w:sz w:val="28"/>
          <w:szCs w:val="23"/>
          <w:lang w:bidi="he-IL"/>
        </w:rPr>
      </w:pPr>
      <w:r w:rsidRPr="00065F26">
        <w:rPr>
          <w:color w:val="000000" w:themeColor="text1"/>
          <w:sz w:val="28"/>
          <w:szCs w:val="23"/>
          <w:lang w:bidi="he-IL"/>
        </w:rPr>
        <w:t>Рассказ о программе, перспективы, расписание, условия занятий. Цели и задачи. Инструктаж по технике безопасности.</w:t>
      </w:r>
    </w:p>
    <w:p w:rsidR="00065F26" w:rsidRPr="00065F26" w:rsidRDefault="00065F26" w:rsidP="00E32E9D">
      <w:pPr>
        <w:pStyle w:val="a7"/>
        <w:tabs>
          <w:tab w:val="left" w:pos="10065"/>
        </w:tabs>
        <w:spacing w:line="360" w:lineRule="auto"/>
        <w:ind w:left="426" w:right="232" w:firstLine="567"/>
        <w:jc w:val="both"/>
        <w:rPr>
          <w:color w:val="000000" w:themeColor="text1"/>
          <w:sz w:val="28"/>
          <w:szCs w:val="23"/>
          <w:lang w:bidi="he-IL"/>
        </w:rPr>
      </w:pPr>
      <w:r w:rsidRPr="00065F26">
        <w:rPr>
          <w:b/>
          <w:color w:val="000000" w:themeColor="text1"/>
          <w:sz w:val="28"/>
          <w:szCs w:val="23"/>
          <w:lang w:bidi="he-IL"/>
        </w:rPr>
        <w:t>Форма контроля:</w:t>
      </w:r>
      <w:r w:rsidRPr="00065F26">
        <w:rPr>
          <w:color w:val="000000" w:themeColor="text1"/>
          <w:sz w:val="28"/>
          <w:szCs w:val="23"/>
          <w:lang w:bidi="he-IL"/>
        </w:rPr>
        <w:t xml:space="preserve"> опрос.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Общая физическая подготовка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Строевые упражнения; общеразвивающие упражнения с предметами и без предметов; прыжки; лазание; подвижные игры; эстафеты; комплексы гимнастических упражнений </w:t>
      </w:r>
      <w:r w:rsidR="00E0451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–</w:t>
      </w:r>
      <w:r w:rsidRPr="002C55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 положении стоя, сидя, на коленях, лежа;</w:t>
      </w:r>
      <w:r w:rsidR="00E32E9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2C55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упражнения с применением гимнастических снарядов (скамейки, гимнастические стенки).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Форма контроля:</w:t>
      </w:r>
      <w:r w:rsidRPr="002C55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контрольные нормативы.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3.Специальная физическая подготовка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Упражнения для развития быстроты; упражнения для развития ловкости; упражнения на развитие координации движений.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Форма контроля:</w:t>
      </w:r>
      <w:r w:rsidRPr="002C55A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контрольные нормативы.</w:t>
      </w:r>
    </w:p>
    <w:p w:rsidR="002C55AD" w:rsidRPr="00E0451D" w:rsidRDefault="002C55AD" w:rsidP="00E0451D">
      <w:pPr>
        <w:pStyle w:val="a3"/>
        <w:numPr>
          <w:ilvl w:val="0"/>
          <w:numId w:val="35"/>
        </w:numPr>
        <w:shd w:val="clear" w:color="auto" w:fill="FFFFFF"/>
        <w:tabs>
          <w:tab w:val="left" w:pos="10065"/>
        </w:tabs>
        <w:spacing w:after="0" w:line="360" w:lineRule="auto"/>
        <w:ind w:right="232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Техническая подготовка</w:t>
      </w:r>
    </w:p>
    <w:p w:rsidR="002C55AD" w:rsidRDefault="00065F2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</w:t>
      </w:r>
      <w:r w:rsidRP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дары по мячу ногой</w:t>
      </w:r>
      <w:r w:rsidRPr="002C55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Удары внутренней, средней, внешней частями подъёма по неподвижному и катящемуся мячу. Выполнение ударов на точность; удары по мячу головой. Удары средней и боковой частью лба без прыжка. Удары головой на точность без сопротивления с места;</w:t>
      </w:r>
    </w:p>
    <w:p w:rsidR="002C55AD" w:rsidRDefault="00065F2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2C55AD" w:rsidRP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О</w:t>
      </w:r>
      <w:r w:rsid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становка мяча:</w:t>
      </w:r>
      <w:r w:rsidRPr="002C55A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Остановка катящегося мяча подошвой, внутренней частью стопы; </w:t>
      </w:r>
      <w:r w:rsid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2C55AD"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бводка стоек </w:t>
      </w:r>
      <w:r w:rsid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 мяча (дриблинг);</w:t>
      </w:r>
    </w:p>
    <w:p w:rsid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О</w:t>
      </w:r>
      <w:r w:rsidR="00065F26" w:rsidRP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бманные движения </w:t>
      </w:r>
      <w:r w:rsidR="00065F26" w:rsidRPr="002C55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(финты);</w:t>
      </w:r>
    </w:p>
    <w:p w:rsidR="002C55AD" w:rsidRDefault="00065F2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Техника игры вратаря</w:t>
      </w:r>
      <w:r w:rsid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ловля мяча, отбивание мяча; </w:t>
      </w:r>
    </w:p>
    <w:p w:rsidR="00065F26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lastRenderedPageBreak/>
        <w:t>Т</w:t>
      </w:r>
      <w:r w:rsidR="00065F26" w:rsidRPr="002C55AD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ехника передвижений вратаря</w:t>
      </w:r>
      <w:r w:rsidR="00065F26" w:rsidRPr="00E0451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065F26"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приставной шаг, перемещение спиной вперёд, бег.</w:t>
      </w:r>
    </w:p>
    <w:p w:rsidR="002C55AD" w:rsidRPr="00E0451D" w:rsidRDefault="002C55AD" w:rsidP="00E0451D">
      <w:pPr>
        <w:pStyle w:val="a3"/>
        <w:numPr>
          <w:ilvl w:val="0"/>
          <w:numId w:val="36"/>
        </w:numPr>
        <w:shd w:val="clear" w:color="auto" w:fill="FFFFFF"/>
        <w:tabs>
          <w:tab w:val="left" w:pos="10065"/>
        </w:tabs>
        <w:spacing w:after="0" w:line="360" w:lineRule="auto"/>
        <w:ind w:right="232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Подвижные игры, эстафеты</w:t>
      </w:r>
    </w:p>
    <w:p w:rsidR="002C55AD" w:rsidRPr="007F0BAF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материале гимнастики с основами акробатики:  игровые задания с использованием строевых упражнений,  «Тройка», «Конники-спортсмены»,  «Что изменилось?»,  «Прокати быстрее мяч», «Увертываясь от мяча», «Гонки мяча по кругу», «Догонялки на марше», «Веселые задачи», «Запрещенное движение».</w:t>
      </w:r>
    </w:p>
    <w:p w:rsidR="002C55AD" w:rsidRPr="007F0BAF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материале легкой атлетики: «Пятнашки», «Третий лишний», «Салки-догонялки», , «Не попади в болото», «Волк во рву», «Кто быстрее?», «Охотники и утки», «Мяч соседу», «Мышеловка», «Салки с ленточками», «Защита укрепления», «Стрелки», «Кто дальше бросит?», «Мяч среднему», «Круговая охота», «Капитаны».</w:t>
      </w:r>
    </w:p>
    <w:p w:rsidR="002C55AD" w:rsidRPr="007F0BAF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Эстафеты: с мячом, с ведением мяча, с передачей мяча партнеру, гонка за мячом по кругу, полоса препятствий.</w:t>
      </w:r>
    </w:p>
    <w:p w:rsid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C55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контроля: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педагогическое наблюдение.</w:t>
      </w:r>
    </w:p>
    <w:p w:rsidR="002C55AD" w:rsidRPr="002C55AD" w:rsidRDefault="00E32E9D" w:rsidP="00E32E9D">
      <w:pPr>
        <w:pStyle w:val="a3"/>
        <w:shd w:val="clear" w:color="auto" w:fill="FFFFFF"/>
        <w:tabs>
          <w:tab w:val="left" w:pos="10065"/>
        </w:tabs>
        <w:spacing w:after="0" w:line="360" w:lineRule="auto"/>
        <w:ind w:left="993" w:right="232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6.С</w:t>
      </w:r>
      <w:r w:rsidR="002C55AD" w:rsidRPr="002C55AD">
        <w:rPr>
          <w:rFonts w:ascii="Times New Roman" w:eastAsia="Times New Roman" w:hAnsi="Times New Roman"/>
          <w:b/>
          <w:color w:val="181818"/>
          <w:sz w:val="28"/>
          <w:szCs w:val="28"/>
          <w:lang w:eastAsia="ru-RU"/>
        </w:rPr>
        <w:t>оревновательная подготовка</w:t>
      </w:r>
    </w:p>
    <w:p w:rsidR="002C55AD" w:rsidRDefault="00E32E9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</w:t>
      </w:r>
      <w:r w:rsidR="002C55A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нструктаж по ТБ; </w:t>
      </w:r>
      <w:r w:rsidR="002C55AD" w:rsidRPr="002C55A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участие в </w:t>
      </w:r>
      <w:r w:rsidR="002C55A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товарищеских встречах</w:t>
      </w:r>
      <w:r w:rsidR="002C55AD" w:rsidRPr="002C55AD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Форма контроля:</w:t>
      </w: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педагогическое наблюдение.</w:t>
      </w:r>
    </w:p>
    <w:p w:rsidR="002C55AD" w:rsidRPr="007F0BAF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</w:t>
      </w:r>
      <w:r w:rsidRPr="007F0B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.Приёмные и переводные испытания</w:t>
      </w:r>
    </w:p>
    <w:p w:rsidR="00A2167C" w:rsidRPr="00366599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F0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Сдача контрольных нормативов по общей, специ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альной и технической подготовке</w:t>
      </w:r>
      <w:r w:rsidR="003665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B78B4" w:rsidRPr="00E32E9D" w:rsidRDefault="00FD0772" w:rsidP="00E32E9D">
      <w:pPr>
        <w:pStyle w:val="1"/>
        <w:tabs>
          <w:tab w:val="left" w:pos="10065"/>
        </w:tabs>
        <w:spacing w:before="0" w:line="360" w:lineRule="auto"/>
        <w:ind w:left="426" w:right="232"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18" w:name="_Toc107403432"/>
      <w:r>
        <w:rPr>
          <w:rFonts w:ascii="Times New Roman" w:hAnsi="Times New Roman" w:cs="Times New Roman"/>
          <w:color w:val="000000" w:themeColor="text1"/>
        </w:rPr>
        <w:t xml:space="preserve">1.4. </w:t>
      </w:r>
      <w:r w:rsidR="00FB78B4" w:rsidRPr="00FB78B4">
        <w:rPr>
          <w:rFonts w:ascii="Times New Roman" w:hAnsi="Times New Roman" w:cs="Times New Roman"/>
          <w:color w:val="000000" w:themeColor="text1"/>
        </w:rPr>
        <w:t>Планируемые результаты</w:t>
      </w:r>
      <w:bookmarkEnd w:id="18"/>
    </w:p>
    <w:p w:rsidR="002C55AD" w:rsidRDefault="000C43D1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</w:t>
      </w:r>
      <w:r w:rsid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 «</w:t>
      </w:r>
      <w:r w:rsid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футбол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 концу первого года обучения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должны:</w:t>
      </w:r>
    </w:p>
    <w:p w:rsidR="002C55AD" w:rsidRPr="002C55AD" w:rsidRDefault="002C55AD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знать</w:t>
      </w:r>
    </w:p>
    <w:p w:rsidR="002C55AD" w:rsidRDefault="002C55AD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 развитии футбола в России; 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гигиенические основы режима учёбы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отдыха и занятий спортом;</w:t>
      </w:r>
    </w:p>
    <w:p w:rsid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игиенические требования, предъявляе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мые к местам занятий по футболу;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 всесторонней физической</w:t>
      </w:r>
      <w:r w:rsidRPr="002C55AD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подготовки.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C55A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 </w:t>
      </w:r>
      <w:r w:rsidR="00E0451D" w:rsidRPr="002C55A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У</w:t>
      </w:r>
      <w:r w:rsidRPr="002C55A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меть</w:t>
      </w:r>
      <w:r w:rsidRPr="002C55A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выполнять удары по мячу ногой; у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дары внутренней, средней, внешней частями подъёма по неподвижному мячу.</w:t>
      </w:r>
    </w:p>
    <w:p w:rsidR="002C55AD" w:rsidRPr="002C55AD" w:rsidRDefault="002C55A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авливать мяч</w:t>
      </w:r>
      <w:r w:rsidRPr="002C55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6823F9" w:rsidRDefault="006823F9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общеразвивающей 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футбол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 концу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второго 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должны:</w:t>
      </w:r>
    </w:p>
    <w:p w:rsidR="006823F9" w:rsidRDefault="006823F9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23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знать: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6823F9" w:rsidRPr="006823F9" w:rsidRDefault="006823F9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6823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футбола в России; Российски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соревнования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футболу; </w:t>
      </w:r>
    </w:p>
    <w:p w:rsidR="006823F9" w:rsidRP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сведения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строении и функциях организма; в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лияни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занятий физическими упражнениями на организм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обучающихся;</w:t>
      </w:r>
    </w:p>
    <w:p w:rsid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гигиенические основы режима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чёбы, отдыха и занятий спортом; г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игиенические требования, предъявляе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мые к местам занятий по футболу;</w:t>
      </w:r>
    </w:p>
    <w:p w:rsidR="006823F9" w:rsidRP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значение все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сторонней физической подготовки;</w:t>
      </w:r>
    </w:p>
    <w:p w:rsidR="006823F9" w:rsidRP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основные правила игры.</w:t>
      </w:r>
    </w:p>
    <w:p w:rsidR="006823F9" w:rsidRPr="006823F9" w:rsidRDefault="00E0451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6823F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У</w:t>
      </w:r>
      <w:r w:rsidR="006823F9" w:rsidRPr="006823F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меть:</w:t>
      </w:r>
    </w:p>
    <w:p w:rsid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выполнять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по мячу ногой; у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дары внутренней, средней, внешней частями подъёма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неподвижному и катящемуся мячу;</w:t>
      </w:r>
    </w:p>
    <w:p w:rsidR="006823F9" w:rsidRP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ыполн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ять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точность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удары по мячу головой; у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дары средней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боковой частью лба без прыжка; у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дары головой на точ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ность без сопротивления с места;</w:t>
      </w:r>
    </w:p>
    <w:p w:rsid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авливать мяч:  о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становка летящего мяча 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дошвой, внутренней частью стопы;</w:t>
      </w:r>
    </w:p>
    <w:p w:rsid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обводить противодействующих соперников, ведение 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(дриблинг);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</w:p>
    <w:p w:rsidR="006823F9" w:rsidRP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обманные движения (финты);</w:t>
      </w:r>
    </w:p>
    <w:p w:rsidR="006823F9" w:rsidRPr="006823F9" w:rsidRDefault="006823F9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выполнять </w:t>
      </w: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отбор мяча.</w:t>
      </w:r>
    </w:p>
    <w:p w:rsidR="006823F9" w:rsidRDefault="002C55AD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6823F9"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</w:t>
      </w:r>
      <w:r w:rsidR="0068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общеразвивающей </w:t>
      </w:r>
      <w:r w:rsidR="006823F9"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 «</w:t>
      </w:r>
      <w:r w:rsidR="0068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футбол</w:t>
      </w:r>
      <w:r w:rsidR="006823F9"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 концу </w:t>
      </w:r>
      <w:r w:rsidR="0068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третьего</w:t>
      </w:r>
      <w:r w:rsidR="006823F9"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  </w:t>
      </w:r>
      <w:r w:rsidR="0068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823F9"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68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823F9"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должны:</w:t>
      </w:r>
    </w:p>
    <w:p w:rsidR="006823F9" w:rsidRPr="00E32E9D" w:rsidRDefault="00572EC6" w:rsidP="00E32E9D">
      <w:pPr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знать: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развитии футбола в России; Российских соревнованиях по футболу;  Чемпионате и </w:t>
      </w:r>
      <w:r w:rsidRPr="00572EC6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Кубке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России; Российских футболистов;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сведения о строении и функциях организма; влиянии занятий физическими упражнениями на организм</w:t>
      </w:r>
      <w:r w:rsidRPr="00572EC6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гигиенические основы режима учёбы, отдыха и занятий спортом; гигиенические требования, предъявляемые к местам занятий по</w:t>
      </w:r>
      <w:r w:rsidRPr="00572EC6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футболу;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значение всесторонней физической</w:t>
      </w:r>
      <w:r w:rsidRPr="00572EC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подготовки;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основные правила</w:t>
      </w:r>
      <w:r w:rsidRPr="00572EC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игры;</w:t>
      </w:r>
    </w:p>
    <w:p w:rsid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основы индивидуальных действий. </w:t>
      </w:r>
    </w:p>
    <w:p w:rsidR="00572EC6" w:rsidRPr="00572EC6" w:rsidRDefault="00E0451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У</w:t>
      </w:r>
      <w:r w:rsidR="00572EC6" w:rsidRPr="00572EC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меть: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 </w:t>
      </w:r>
      <w:r w:rsidRPr="00572EC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удары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мячу ногой; </w:t>
      </w:r>
      <w:r w:rsidRPr="00572EC6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удары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внутренней, средней, внешней частями подъёма по неподвижному и катящемуся </w:t>
      </w:r>
      <w:r w:rsidRPr="00572EC6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мячу;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ударов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572EC6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точность;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выполнять </w:t>
      </w:r>
      <w:r w:rsidRPr="00572EC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удары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мячу головой, у</w:t>
      </w:r>
      <w:r w:rsidRPr="00572EC6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дары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средней и боковой частью лба без прыжка, у</w:t>
      </w:r>
      <w:r w:rsidRPr="00572EC6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дары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головой на точность без сопротивления с</w:t>
      </w:r>
      <w:r w:rsidRPr="00572EC6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места;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останавливать летящий мяч подошвой, внутренней частью</w:t>
      </w:r>
      <w:r w:rsidRPr="00572EC6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стопы;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обводить противодействующих соперников; вести мяч (дриблинг);    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 обманные движения</w:t>
      </w:r>
      <w:r w:rsidRPr="00572EC6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(финты);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выполнять   отбор</w:t>
      </w:r>
      <w:r w:rsidRPr="00572EC6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мяча;</w:t>
      </w:r>
    </w:p>
    <w:p w:rsidR="00572EC6" w:rsidRPr="00572EC6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вбрасывать мяч из </w:t>
      </w:r>
      <w:r w:rsidRPr="00572EC6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аута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572EC6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места;</w:t>
      </w:r>
    </w:p>
    <w:p w:rsidR="00E32E9D" w:rsidRDefault="00572EC6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2E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разыгрывать мяч с</w:t>
      </w:r>
      <w:r w:rsidRPr="00572EC6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центра.</w:t>
      </w:r>
    </w:p>
    <w:p w:rsidR="00E32E9D" w:rsidRPr="00572EC6" w:rsidRDefault="00E32E9D" w:rsidP="00E32E9D">
      <w:pPr>
        <w:shd w:val="clear" w:color="auto" w:fill="FFFFFF"/>
        <w:tabs>
          <w:tab w:val="left" w:pos="10065"/>
        </w:tabs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6D2D" w:rsidRDefault="00FD0772" w:rsidP="00E32E9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9" w:name="_Toc107403433"/>
      <w:r>
        <w:rPr>
          <w:rFonts w:ascii="Times New Roman" w:hAnsi="Times New Roman" w:cs="Times New Roman"/>
          <w:color w:val="000000" w:themeColor="text1"/>
        </w:rPr>
        <w:t>Раздел №2</w:t>
      </w:r>
      <w:r w:rsidR="00FC6D2D" w:rsidRPr="00FC6D2D">
        <w:rPr>
          <w:rFonts w:ascii="Times New Roman" w:hAnsi="Times New Roman" w:cs="Times New Roman"/>
          <w:color w:val="000000" w:themeColor="text1"/>
        </w:rPr>
        <w:t xml:space="preserve"> «Комплекс организационно-педагогических условий»</w:t>
      </w:r>
      <w:bookmarkEnd w:id="19"/>
    </w:p>
    <w:p w:rsidR="00FC6D2D" w:rsidRPr="00E32E9D" w:rsidRDefault="00FD0772" w:rsidP="00E32E9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0" w:name="_Toc107403434"/>
      <w:r>
        <w:rPr>
          <w:rFonts w:ascii="Times New Roman" w:hAnsi="Times New Roman" w:cs="Times New Roman"/>
          <w:color w:val="000000" w:themeColor="text1"/>
        </w:rPr>
        <w:t>2.1.</w:t>
      </w:r>
      <w:r w:rsidR="00FC6D2D" w:rsidRPr="00FC6D2D">
        <w:rPr>
          <w:rFonts w:ascii="Times New Roman" w:hAnsi="Times New Roman" w:cs="Times New Roman"/>
          <w:color w:val="000000" w:themeColor="text1"/>
        </w:rPr>
        <w:t xml:space="preserve"> Календарный учебный график</w:t>
      </w:r>
      <w:bookmarkEnd w:id="20"/>
    </w:p>
    <w:p w:rsidR="00CC665E" w:rsidRPr="00CC665E" w:rsidRDefault="00CC665E" w:rsidP="00E32E9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Даты начала и окончания учебных периодов/этапов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665E" w:rsidRPr="00CC665E" w:rsidRDefault="00572EC6" w:rsidP="00E32E9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 уровень</w:t>
      </w:r>
      <w:r w:rsidR="00CC665E"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учебный год начинается с 15 сентября и заканчивается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CC665E"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мая;</w:t>
      </w:r>
    </w:p>
    <w:p w:rsidR="00CC665E" w:rsidRPr="00CC665E" w:rsidRDefault="00CC665E" w:rsidP="00E32E9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учебных недель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предус</w:t>
      </w:r>
      <w:r w:rsidR="0057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матривает обучение в течение 36 недель.</w:t>
      </w:r>
    </w:p>
    <w:p w:rsidR="00572EC6" w:rsidRPr="00CC665E" w:rsidRDefault="00CC665E" w:rsidP="00E32E9D">
      <w:pPr>
        <w:shd w:val="clear" w:color="auto" w:fill="FFFFFF"/>
        <w:spacing w:after="0" w:line="360" w:lineRule="auto"/>
        <w:ind w:left="426" w:right="23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каникул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осенних и весенних каникул занятия п</w:t>
      </w:r>
      <w:r w:rsidR="00572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 по расписанию.</w:t>
      </w:r>
    </w:p>
    <w:p w:rsidR="00CC665E" w:rsidRPr="00CC665E" w:rsidRDefault="00711BD6" w:rsidP="00CC665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№ 4</w:t>
      </w: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984"/>
        <w:gridCol w:w="2552"/>
        <w:gridCol w:w="2268"/>
        <w:gridCol w:w="2551"/>
      </w:tblGrid>
      <w:tr w:rsidR="00CC665E" w:rsidRPr="00CC665E" w:rsidTr="00875B8D">
        <w:trPr>
          <w:trHeight w:val="827"/>
        </w:trPr>
        <w:tc>
          <w:tcPr>
            <w:tcW w:w="1419" w:type="dxa"/>
          </w:tcPr>
          <w:p w:rsidR="00CC665E" w:rsidRPr="00CC665E" w:rsidRDefault="00CC665E" w:rsidP="00CC665E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984" w:type="dxa"/>
          </w:tcPr>
          <w:p w:rsidR="00CC665E" w:rsidRPr="00CC665E" w:rsidRDefault="00CC665E" w:rsidP="00CC665E">
            <w:pPr>
              <w:ind w:left="120"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</w:p>
          <w:p w:rsidR="00CC665E" w:rsidRPr="00CC665E" w:rsidRDefault="00CC665E" w:rsidP="00CC665E">
            <w:pPr>
              <w:spacing w:line="276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  <w:tc>
          <w:tcPr>
            <w:tcW w:w="2552" w:type="dxa"/>
          </w:tcPr>
          <w:p w:rsidR="00CC665E" w:rsidRPr="00CC665E" w:rsidRDefault="00CC665E" w:rsidP="00CC665E">
            <w:pPr>
              <w:ind w:left="118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CC665E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</w:p>
          <w:p w:rsidR="00CC665E" w:rsidRPr="00CC665E" w:rsidRDefault="00CC665E" w:rsidP="00CC665E">
            <w:pPr>
              <w:spacing w:line="259" w:lineRule="exact"/>
              <w:ind w:left="11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2268" w:type="dxa"/>
          </w:tcPr>
          <w:p w:rsidR="00CC665E" w:rsidRPr="00CC665E" w:rsidRDefault="00CC665E" w:rsidP="00CC665E">
            <w:pPr>
              <w:spacing w:line="259" w:lineRule="exact"/>
              <w:ind w:left="120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CC665E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2551" w:type="dxa"/>
          </w:tcPr>
          <w:p w:rsidR="00CC665E" w:rsidRPr="00CC665E" w:rsidRDefault="00CC665E" w:rsidP="00CC665E">
            <w:pPr>
              <w:ind w:left="265" w:right="241"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CC665E" w:rsidRPr="00CC665E" w:rsidTr="00875B8D">
        <w:trPr>
          <w:trHeight w:val="1103"/>
        </w:trPr>
        <w:tc>
          <w:tcPr>
            <w:tcW w:w="1419" w:type="dxa"/>
          </w:tcPr>
          <w:p w:rsidR="00CC665E" w:rsidRPr="00CC665E" w:rsidRDefault="00CC665E" w:rsidP="00CC665E">
            <w:pPr>
              <w:spacing w:line="272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CC66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CC665E" w:rsidRPr="00CC665E" w:rsidRDefault="002A270E" w:rsidP="00CC665E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72</w:t>
            </w:r>
            <w:r w:rsidR="00CC665E"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2" w:type="dxa"/>
          </w:tcPr>
          <w:p w:rsidR="00CC665E" w:rsidRPr="002A270E" w:rsidRDefault="00CC665E" w:rsidP="002A270E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2A2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2268" w:type="dxa"/>
          </w:tcPr>
          <w:p w:rsidR="00CC665E" w:rsidRPr="00CC665E" w:rsidRDefault="00CC665E" w:rsidP="00CC665E">
            <w:pPr>
              <w:spacing w:line="272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36</w:t>
            </w:r>
          </w:p>
        </w:tc>
        <w:tc>
          <w:tcPr>
            <w:tcW w:w="2551" w:type="dxa"/>
          </w:tcPr>
          <w:p w:rsidR="00CC665E" w:rsidRPr="00CC665E" w:rsidRDefault="002A270E" w:rsidP="00CC665E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="00CC665E"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раза в</w:t>
            </w:r>
            <w:r w:rsidR="00CC665E"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C665E"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неделю </w:t>
            </w:r>
            <w:r w:rsidR="00CC665E"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C665E"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CC665E" w:rsidRPr="00CC66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CC665E" w:rsidRPr="00CC665E" w:rsidRDefault="00CC665E" w:rsidP="002A270E">
            <w:pPr>
              <w:spacing w:line="259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акад.час</w:t>
            </w:r>
            <w:r w:rsidR="002A2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</w:tr>
      <w:tr w:rsidR="00CC665E" w:rsidRPr="00CC665E" w:rsidTr="00875B8D">
        <w:trPr>
          <w:trHeight w:val="1104"/>
        </w:trPr>
        <w:tc>
          <w:tcPr>
            <w:tcW w:w="1419" w:type="dxa"/>
          </w:tcPr>
          <w:p w:rsidR="00CC665E" w:rsidRPr="00CC665E" w:rsidRDefault="00CC665E" w:rsidP="00CC665E">
            <w:pPr>
              <w:spacing w:line="274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C66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CC665E" w:rsidRPr="002A270E" w:rsidRDefault="00CC665E" w:rsidP="002A270E">
            <w:pPr>
              <w:spacing w:line="274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2A2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144</w:t>
            </w:r>
          </w:p>
        </w:tc>
        <w:tc>
          <w:tcPr>
            <w:tcW w:w="2552" w:type="dxa"/>
          </w:tcPr>
          <w:p w:rsidR="00CC665E" w:rsidRPr="002A270E" w:rsidRDefault="00CC665E" w:rsidP="002A270E">
            <w:pPr>
              <w:spacing w:line="274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2A2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  <w:tc>
          <w:tcPr>
            <w:tcW w:w="2268" w:type="dxa"/>
          </w:tcPr>
          <w:p w:rsidR="00CC665E" w:rsidRPr="00CC665E" w:rsidRDefault="00CC665E" w:rsidP="00CC665E">
            <w:pPr>
              <w:spacing w:line="274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36</w:t>
            </w:r>
          </w:p>
        </w:tc>
        <w:tc>
          <w:tcPr>
            <w:tcW w:w="2551" w:type="dxa"/>
          </w:tcPr>
          <w:p w:rsidR="00CC665E" w:rsidRPr="00CC665E" w:rsidRDefault="002A270E" w:rsidP="00CC665E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C665E"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раза в</w:t>
            </w:r>
            <w:r w:rsidR="00CC665E"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C665E"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неделю по</w:t>
            </w:r>
            <w:r w:rsidR="00CC665E"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CC665E"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CC665E" w:rsidRPr="00CC665E" w:rsidRDefault="00CC665E" w:rsidP="00CC665E">
            <w:pPr>
              <w:spacing w:line="259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акад. </w:t>
            </w:r>
            <w:r w:rsidR="00E0451D"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аса</w:t>
            </w:r>
          </w:p>
        </w:tc>
      </w:tr>
      <w:tr w:rsidR="00CC665E" w:rsidRPr="00CC665E" w:rsidTr="00875B8D">
        <w:trPr>
          <w:trHeight w:val="1103"/>
        </w:trPr>
        <w:tc>
          <w:tcPr>
            <w:tcW w:w="1419" w:type="dxa"/>
          </w:tcPr>
          <w:p w:rsidR="00CC665E" w:rsidRPr="00CC665E" w:rsidRDefault="00CC665E" w:rsidP="00CC665E">
            <w:pPr>
              <w:spacing w:line="27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C66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CC665E" w:rsidRPr="002A270E" w:rsidRDefault="002A270E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216</w:t>
            </w:r>
          </w:p>
        </w:tc>
        <w:tc>
          <w:tcPr>
            <w:tcW w:w="2552" w:type="dxa"/>
          </w:tcPr>
          <w:p w:rsidR="00CC665E" w:rsidRPr="00CC665E" w:rsidRDefault="00CC665E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108</w:t>
            </w:r>
          </w:p>
        </w:tc>
        <w:tc>
          <w:tcPr>
            <w:tcW w:w="2268" w:type="dxa"/>
          </w:tcPr>
          <w:p w:rsidR="00CC665E" w:rsidRPr="00CC665E" w:rsidRDefault="00CC665E" w:rsidP="00CC665E">
            <w:pPr>
              <w:spacing w:line="273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2551" w:type="dxa"/>
          </w:tcPr>
          <w:p w:rsidR="00CC665E" w:rsidRPr="00CC665E" w:rsidRDefault="00CC665E" w:rsidP="00CC665E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раза в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неделю по 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2A27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CC665E" w:rsidRPr="00CC665E" w:rsidRDefault="00CC665E" w:rsidP="00CC665E">
            <w:pPr>
              <w:spacing w:line="259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акад. </w:t>
            </w:r>
            <w:r w:rsidR="00E0451D"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аса</w:t>
            </w:r>
          </w:p>
        </w:tc>
      </w:tr>
    </w:tbl>
    <w:p w:rsidR="00CC665E" w:rsidRPr="00CC665E" w:rsidRDefault="00CC665E" w:rsidP="00366599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665E" w:rsidRPr="00CC665E" w:rsidSect="007F0BAF">
          <w:footerReference w:type="default" r:id="rId10"/>
          <w:pgSz w:w="11910" w:h="16840"/>
          <w:pgMar w:top="142" w:right="620" w:bottom="960" w:left="993" w:header="0" w:footer="728" w:gutter="0"/>
          <w:cols w:space="720"/>
          <w:titlePg/>
          <w:docGrid w:linePitch="299"/>
        </w:sectPr>
      </w:pPr>
    </w:p>
    <w:p w:rsidR="00FC6D2D" w:rsidRPr="00366599" w:rsidRDefault="00FD0772" w:rsidP="00193EBF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1" w:name="_Toc107403435"/>
      <w:r>
        <w:rPr>
          <w:rFonts w:ascii="Times New Roman" w:hAnsi="Times New Roman" w:cs="Times New Roman"/>
          <w:color w:val="000000" w:themeColor="text1"/>
        </w:rPr>
        <w:lastRenderedPageBreak/>
        <w:t xml:space="preserve">2.2. </w:t>
      </w:r>
      <w:r w:rsidR="00FC6D2D" w:rsidRPr="00FC6D2D">
        <w:rPr>
          <w:rFonts w:ascii="Times New Roman" w:hAnsi="Times New Roman" w:cs="Times New Roman"/>
          <w:color w:val="000000" w:themeColor="text1"/>
        </w:rPr>
        <w:t>Условия реализации программы</w:t>
      </w:r>
      <w:bookmarkEnd w:id="21"/>
    </w:p>
    <w:p w:rsidR="00FC6D2D" w:rsidRPr="00FC6D2D" w:rsidRDefault="00FC6D2D" w:rsidP="00711BD6">
      <w:pPr>
        <w:spacing w:after="0" w:line="360" w:lineRule="auto"/>
        <w:ind w:left="426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C6D2D">
        <w:rPr>
          <w:rFonts w:ascii="Times New Roman" w:hAnsi="Times New Roman" w:cs="Times New Roman"/>
          <w:b/>
          <w:i/>
          <w:sz w:val="28"/>
          <w:szCs w:val="28"/>
        </w:rPr>
        <w:t>1. Материально-техническое обеспечение</w:t>
      </w:r>
    </w:p>
    <w:p w:rsidR="00711194" w:rsidRPr="00711194" w:rsidRDefault="00875B8D" w:rsidP="00711BD6">
      <w:pPr>
        <w:pStyle w:val="a9"/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before="1" w:after="0" w:line="360" w:lineRule="auto"/>
        <w:ind w:left="426" w:right="38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FC6D2D" w:rsidRPr="00FC6D2D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>общеразвивающей</w:t>
      </w:r>
      <w:r w:rsidR="00FC6D2D" w:rsidRPr="00FC6D2D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 «Игра</w:t>
      </w:r>
      <w:r w:rsidR="00FC6D2D" w:rsidRPr="00FC6D2D">
        <w:rPr>
          <w:rFonts w:ascii="Times New Roman" w:hAnsi="Times New Roman" w:cs="Times New Roman"/>
          <w:sz w:val="28"/>
          <w:szCs w:val="28"/>
        </w:rPr>
        <w:t xml:space="preserve"> в футбол» необходимо следующее материально-техническое</w:t>
      </w:r>
      <w:r w:rsidR="00FC6D2D" w:rsidRPr="00FC6D2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1119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C6D2D" w:rsidRPr="00FC6D2D">
        <w:rPr>
          <w:rFonts w:ascii="Times New Roman" w:hAnsi="Times New Roman" w:cs="Times New Roman"/>
          <w:sz w:val="28"/>
          <w:szCs w:val="28"/>
        </w:rPr>
        <w:t>обеспечение:</w:t>
      </w:r>
      <w:r w:rsidR="00711194">
        <w:rPr>
          <w:rFonts w:ascii="Times New Roman" w:hAnsi="Times New Roman" w:cs="Times New Roman"/>
          <w:sz w:val="28"/>
          <w:szCs w:val="28"/>
        </w:rPr>
        <w:t xml:space="preserve"> </w:t>
      </w:r>
      <w:r w:rsidR="00711194" w:rsidRPr="00711194">
        <w:rPr>
          <w:rFonts w:ascii="Times New Roman" w:hAnsi="Times New Roman"/>
          <w:sz w:val="28"/>
          <w:szCs w:val="28"/>
        </w:rPr>
        <w:t>спортивный</w:t>
      </w:r>
      <w:r w:rsidR="00711194" w:rsidRPr="00711194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11194" w:rsidRPr="00711194">
        <w:rPr>
          <w:rFonts w:ascii="Times New Roman" w:hAnsi="Times New Roman"/>
          <w:sz w:val="28"/>
          <w:szCs w:val="28"/>
        </w:rPr>
        <w:t>зал;</w:t>
      </w:r>
      <w:r w:rsidR="00711194">
        <w:rPr>
          <w:rFonts w:ascii="Times New Roman" w:hAnsi="Times New Roman"/>
          <w:sz w:val="28"/>
          <w:szCs w:val="28"/>
        </w:rPr>
        <w:t xml:space="preserve"> </w:t>
      </w:r>
      <w:r w:rsidR="00711194" w:rsidRPr="00711194">
        <w:rPr>
          <w:rFonts w:ascii="Times New Roman" w:hAnsi="Times New Roman"/>
          <w:sz w:val="28"/>
          <w:szCs w:val="28"/>
        </w:rPr>
        <w:t>открытое</w:t>
      </w:r>
      <w:r w:rsidR="00711194" w:rsidRPr="0071119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11194" w:rsidRPr="00711194">
        <w:rPr>
          <w:rFonts w:ascii="Times New Roman" w:hAnsi="Times New Roman"/>
          <w:sz w:val="28"/>
          <w:szCs w:val="28"/>
        </w:rPr>
        <w:t>плоскостное</w:t>
      </w:r>
      <w:r w:rsidR="00711194" w:rsidRPr="0071119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11194" w:rsidRPr="00711194">
        <w:rPr>
          <w:rFonts w:ascii="Times New Roman" w:hAnsi="Times New Roman"/>
          <w:sz w:val="28"/>
          <w:szCs w:val="28"/>
        </w:rPr>
        <w:t>сооружение</w:t>
      </w:r>
      <w:r w:rsidR="00711194" w:rsidRPr="0071119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11194" w:rsidRPr="00711194">
        <w:rPr>
          <w:rFonts w:ascii="Times New Roman" w:hAnsi="Times New Roman"/>
          <w:sz w:val="28"/>
          <w:szCs w:val="28"/>
        </w:rPr>
        <w:t>для</w:t>
      </w:r>
      <w:r w:rsidR="00711194" w:rsidRPr="0071119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11194">
        <w:rPr>
          <w:rFonts w:ascii="Times New Roman" w:hAnsi="Times New Roman"/>
          <w:sz w:val="28"/>
          <w:szCs w:val="28"/>
        </w:rPr>
        <w:t>футбола</w:t>
      </w:r>
      <w:r>
        <w:rPr>
          <w:rFonts w:ascii="Times New Roman" w:hAnsi="Times New Roman"/>
          <w:sz w:val="28"/>
          <w:szCs w:val="28"/>
        </w:rPr>
        <w:t>.</w:t>
      </w:r>
    </w:p>
    <w:p w:rsidR="00711194" w:rsidRPr="00711194" w:rsidRDefault="00711194" w:rsidP="00711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11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и спортивный инвентарь</w:t>
      </w:r>
    </w:p>
    <w:p w:rsidR="00711194" w:rsidRPr="00711194" w:rsidRDefault="00711194" w:rsidP="00711BD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11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прохождения спортивной подготовки</w:t>
      </w:r>
    </w:p>
    <w:p w:rsidR="00711194" w:rsidRPr="00711194" w:rsidRDefault="00711194" w:rsidP="00711BD6">
      <w:pPr>
        <w:ind w:right="365"/>
        <w:jc w:val="right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71119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Таблица № </w:t>
      </w:r>
      <w:r w:rsidR="00711B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5</w:t>
      </w:r>
    </w:p>
    <w:tbl>
      <w:tblPr>
        <w:tblW w:w="4781" w:type="pct"/>
        <w:jc w:val="center"/>
        <w:tblCellMar>
          <w:left w:w="0" w:type="dxa"/>
          <w:right w:w="0" w:type="dxa"/>
        </w:tblCellMar>
        <w:tblLook w:val="04A0"/>
      </w:tblPr>
      <w:tblGrid>
        <w:gridCol w:w="677"/>
        <w:gridCol w:w="5177"/>
        <w:gridCol w:w="2616"/>
        <w:gridCol w:w="1647"/>
      </w:tblGrid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2" w:name="100478"/>
            <w:bookmarkEnd w:id="22"/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оборудования, </w:t>
            </w:r>
          </w:p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спортивного инвентаря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3" w:name="100479"/>
            <w:bookmarkEnd w:id="23"/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Единица</w:t>
            </w:r>
          </w:p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измерения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4" w:name="100480"/>
            <w:bookmarkEnd w:id="24"/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изделий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100481"/>
            <w:bookmarkEnd w:id="25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875B8D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100482"/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индивидуальной экипировки </w:t>
            </w:r>
            <w:r w:rsidR="00711194" w:rsidRPr="00FC6D2D">
              <w:rPr>
                <w:rFonts w:ascii="Times New Roman" w:hAnsi="Times New Roman" w:cs="Times New Roman"/>
                <w:sz w:val="28"/>
                <w:szCs w:val="28"/>
              </w:rPr>
              <w:t>футболиста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27" w:name="100483"/>
            <w:bookmarkEnd w:id="27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28" w:name="100484"/>
            <w:bookmarkEnd w:id="28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100485"/>
            <w:bookmarkEnd w:id="29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100486"/>
            <w:bookmarkEnd w:id="30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Pr="00FC6D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футбольных</w:t>
            </w:r>
            <w:r w:rsidRPr="00FC6D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накидок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31" w:name="100487"/>
            <w:bookmarkEnd w:id="31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2" w:name="100488"/>
            <w:bookmarkEnd w:id="3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100489"/>
            <w:bookmarkEnd w:id="33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100490"/>
            <w:bookmarkEnd w:id="34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Pr="00FC6D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футбольных</w:t>
            </w:r>
            <w:r w:rsidRPr="00FC6D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мячей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35" w:name="100491"/>
            <w:bookmarkEnd w:id="35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6" w:name="100492"/>
            <w:bookmarkEnd w:id="36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100493"/>
            <w:bookmarkEnd w:id="37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100494"/>
            <w:bookmarkEnd w:id="38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футбольные</w:t>
            </w:r>
            <w:r w:rsidRPr="00FC6D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ворота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39" w:name="100495"/>
            <w:bookmarkEnd w:id="39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0" w:name="100496"/>
            <w:bookmarkEnd w:id="4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100497"/>
            <w:bookmarkEnd w:id="41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100498"/>
            <w:bookmarkEnd w:id="42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воротные</w:t>
            </w:r>
            <w:r w:rsidRPr="00FC6D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сетки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43" w:name="100499"/>
            <w:bookmarkEnd w:id="43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4" w:name="100500"/>
            <w:bookmarkEnd w:id="4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100501"/>
            <w:bookmarkEnd w:id="45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100502"/>
            <w:bookmarkEnd w:id="46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набивные</w:t>
            </w:r>
            <w:r w:rsidRPr="00FC6D2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47" w:name="100503"/>
            <w:bookmarkEnd w:id="47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8" w:name="100504"/>
            <w:bookmarkEnd w:id="48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100505"/>
            <w:bookmarkEnd w:id="49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100506"/>
            <w:bookmarkEnd w:id="50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51" w:name="100507"/>
            <w:bookmarkEnd w:id="51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52" w:name="100508"/>
            <w:bookmarkEnd w:id="5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100509"/>
            <w:bookmarkEnd w:id="53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100510"/>
            <w:bookmarkEnd w:id="54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  <w:r w:rsidRPr="00FC6D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C6D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накачки</w:t>
            </w:r>
            <w:r w:rsidRPr="00FC6D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мячей</w:t>
            </w:r>
            <w:bookmarkStart w:id="55" w:name="_GoBack"/>
            <w:bookmarkEnd w:id="55"/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56" w:name="100511"/>
            <w:bookmarkEnd w:id="56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57" w:name="100512"/>
            <w:bookmarkEnd w:id="57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" w:name="100513"/>
            <w:bookmarkEnd w:id="58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widowControl w:val="0"/>
              <w:tabs>
                <w:tab w:val="left" w:pos="110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59" w:name="100514"/>
            <w:bookmarkEnd w:id="59"/>
            <w:r w:rsidRPr="00711194">
              <w:rPr>
                <w:rFonts w:ascii="Times New Roman" w:hAnsi="Times New Roman"/>
                <w:sz w:val="28"/>
                <w:szCs w:val="28"/>
              </w:rPr>
              <w:t>фишки</w:t>
            </w:r>
            <w:r w:rsidRPr="0071119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11194">
              <w:rPr>
                <w:rFonts w:ascii="Times New Roman" w:hAnsi="Times New Roman"/>
                <w:sz w:val="28"/>
                <w:szCs w:val="28"/>
              </w:rPr>
              <w:t>и</w:t>
            </w:r>
            <w:r w:rsidRPr="0071119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11194">
              <w:rPr>
                <w:rFonts w:ascii="Times New Roman" w:hAnsi="Times New Roman"/>
                <w:sz w:val="28"/>
                <w:szCs w:val="28"/>
              </w:rPr>
              <w:t>«пирамиды»</w:t>
            </w:r>
            <w:r w:rsidRPr="0071119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11194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71119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обводки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60" w:name="100515"/>
            <w:bookmarkEnd w:id="60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61" w:name="100516"/>
            <w:bookmarkEnd w:id="6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711194" w:rsidRPr="00711194" w:rsidTr="00711194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1194" w:rsidRPr="00711194" w:rsidRDefault="00711194" w:rsidP="007111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" w:name="100517"/>
            <w:bookmarkEnd w:id="62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widowControl w:val="0"/>
              <w:tabs>
                <w:tab w:val="left" w:pos="11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63" w:name="100518"/>
            <w:bookmarkEnd w:id="63"/>
            <w:r w:rsidRPr="00711194">
              <w:rPr>
                <w:rFonts w:ascii="Times New Roman" w:hAnsi="Times New Roman"/>
                <w:sz w:val="28"/>
                <w:szCs w:val="28"/>
              </w:rPr>
              <w:t>гимнастические</w:t>
            </w:r>
            <w:r w:rsidRPr="0071119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194" w:rsidRDefault="00711194" w:rsidP="00711194">
            <w:pPr>
              <w:jc w:val="center"/>
            </w:pPr>
            <w:bookmarkStart w:id="64" w:name="100519"/>
            <w:bookmarkEnd w:id="64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194" w:rsidRPr="00711194" w:rsidRDefault="00711194" w:rsidP="0071119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65" w:name="100520"/>
            <w:bookmarkEnd w:id="65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711194" w:rsidRPr="00FC6D2D" w:rsidRDefault="00711194" w:rsidP="00FC6D2D">
      <w:pPr>
        <w:pStyle w:val="a9"/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before="1"/>
        <w:ind w:left="398" w:right="387" w:firstLine="566"/>
        <w:rPr>
          <w:rFonts w:ascii="Times New Roman" w:hAnsi="Times New Roman" w:cs="Times New Roman"/>
          <w:sz w:val="28"/>
          <w:szCs w:val="28"/>
        </w:rPr>
      </w:pPr>
      <w:bookmarkStart w:id="66" w:name="100521"/>
      <w:bookmarkEnd w:id="66"/>
    </w:p>
    <w:p w:rsidR="00711194" w:rsidRPr="00711194" w:rsidRDefault="00711194" w:rsidP="00711BD6">
      <w:pPr>
        <w:numPr>
          <w:ilvl w:val="0"/>
          <w:numId w:val="23"/>
        </w:numPr>
        <w:suppressAutoHyphens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119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Информационное обеспечение:</w:t>
      </w:r>
      <w:r w:rsidRPr="0071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видео-, фото-, интерне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 источники  соревнований, тактическая доска</w:t>
      </w:r>
      <w:r w:rsidRPr="0071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11194" w:rsidRPr="00711194" w:rsidRDefault="00711194" w:rsidP="00711BD6">
      <w:pPr>
        <w:numPr>
          <w:ilvl w:val="0"/>
          <w:numId w:val="23"/>
        </w:numPr>
        <w:shd w:val="clear" w:color="auto" w:fill="FFFFFF"/>
        <w:spacing w:after="0" w:line="360" w:lineRule="auto"/>
        <w:ind w:left="426" w:firstLine="567"/>
        <w:contextualSpacing/>
        <w:rPr>
          <w:rFonts w:ascii="yandex-sans" w:eastAsiaTheme="minorEastAsia" w:hAnsi="yandex-sans"/>
          <w:sz w:val="21"/>
          <w:szCs w:val="21"/>
          <w:lang w:eastAsia="ru-RU"/>
        </w:rPr>
      </w:pPr>
      <w:r w:rsidRPr="0071119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 xml:space="preserve">Кадровое обеспечение: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ля успешной реализации допо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лнительной общеобразовательной </w:t>
      </w:r>
      <w:r w:rsidR="002A270E">
        <w:rPr>
          <w:rFonts w:ascii="Times New Roman" w:eastAsiaTheme="minorEastAsia" w:hAnsi="Times New Roman"/>
          <w:sz w:val="28"/>
          <w:szCs w:val="28"/>
          <w:lang w:eastAsia="ru-RU"/>
        </w:rPr>
        <w:t xml:space="preserve">общеразвивающей 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программы «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Игра в футбол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» работа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ют 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педагог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с высшим образованием</w:t>
      </w:r>
      <w:r w:rsidRPr="00711194">
        <w:rPr>
          <w:rFonts w:ascii="yandex-sans" w:eastAsiaTheme="minorEastAsia" w:hAnsi="yandex-sans"/>
          <w:sz w:val="21"/>
          <w:szCs w:val="21"/>
          <w:lang w:eastAsia="ru-RU"/>
        </w:rPr>
        <w:t>.</w:t>
      </w:r>
    </w:p>
    <w:p w:rsidR="00711194" w:rsidRPr="00711194" w:rsidRDefault="00FD0772" w:rsidP="00711BD6">
      <w:pPr>
        <w:pStyle w:val="1"/>
        <w:spacing w:before="0" w:line="360" w:lineRule="auto"/>
        <w:ind w:left="426" w:firstLine="567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bookmarkStart w:id="67" w:name="_Toc81298315"/>
      <w:bookmarkStart w:id="68" w:name="_Toc107403436"/>
      <w:r>
        <w:rPr>
          <w:rFonts w:ascii="Times New Roman" w:hAnsi="Times New Roman" w:cs="Times New Roman"/>
          <w:color w:val="000000" w:themeColor="text1"/>
          <w:lang w:eastAsia="ru-RU"/>
        </w:rPr>
        <w:t xml:space="preserve">2.3. </w:t>
      </w:r>
      <w:r w:rsidR="00711194" w:rsidRPr="00711194">
        <w:rPr>
          <w:rFonts w:ascii="Times New Roman" w:hAnsi="Times New Roman" w:cs="Times New Roman"/>
          <w:color w:val="000000" w:themeColor="text1"/>
          <w:lang w:eastAsia="ru-RU"/>
        </w:rPr>
        <w:t>Формы аттестации</w:t>
      </w:r>
      <w:bookmarkEnd w:id="67"/>
      <w:bookmarkEnd w:id="68"/>
    </w:p>
    <w:p w:rsidR="00711194" w:rsidRPr="00711194" w:rsidRDefault="00711194" w:rsidP="00711B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тестовые задания по теоретической и  технической подготовке;</w:t>
      </w:r>
    </w:p>
    <w:p w:rsidR="00711194" w:rsidRPr="00711194" w:rsidRDefault="00711194" w:rsidP="00711B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результаты контрольных нормативов;</w:t>
      </w:r>
    </w:p>
    <w:p w:rsidR="00711194" w:rsidRDefault="00711194" w:rsidP="00711B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результаты участия в </w:t>
      </w:r>
      <w:r w:rsidR="002A27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товарищеских встречах</w:t>
      </w:r>
      <w:r w:rsidRPr="0071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B78B4" w:rsidRPr="00711194" w:rsidRDefault="00711194" w:rsidP="00711BD6">
      <w:pPr>
        <w:pStyle w:val="a9"/>
        <w:spacing w:after="0" w:line="360" w:lineRule="auto"/>
        <w:ind w:left="426" w:right="385" w:firstLine="567"/>
        <w:rPr>
          <w:rFonts w:ascii="Times New Roman" w:hAnsi="Times New Roman" w:cs="Times New Roman"/>
          <w:sz w:val="28"/>
          <w:szCs w:val="28"/>
        </w:rPr>
      </w:pPr>
      <w:r w:rsidRPr="00711194">
        <w:rPr>
          <w:rFonts w:ascii="Times New Roman" w:hAnsi="Times New Roman" w:cs="Times New Roman"/>
          <w:sz w:val="28"/>
          <w:szCs w:val="28"/>
        </w:rPr>
        <w:t xml:space="preserve">Перевод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11194">
        <w:rPr>
          <w:rFonts w:ascii="Times New Roman" w:hAnsi="Times New Roman" w:cs="Times New Roman"/>
          <w:sz w:val="28"/>
          <w:szCs w:val="28"/>
        </w:rPr>
        <w:t xml:space="preserve"> в группу следующего года обучения производится на основании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выполнения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футболистами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контрольно-переводных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нормативов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(тестов)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по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общей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и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специальной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физической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подготовке. Тестирование по общей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физической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и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технической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 xml:space="preserve">подготовке проводится в начале и конце учебного года. Основной критерий </w:t>
      </w:r>
      <w:r w:rsidR="00E0451D">
        <w:rPr>
          <w:rFonts w:ascii="Times New Roman" w:hAnsi="Times New Roman" w:cs="Times New Roman"/>
          <w:sz w:val="28"/>
          <w:szCs w:val="28"/>
        </w:rPr>
        <w:t>–</w:t>
      </w:r>
      <w:r w:rsidRPr="00711194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результата</w:t>
      </w:r>
      <w:r w:rsidRPr="0071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к концу</w:t>
      </w:r>
      <w:r w:rsidRPr="007111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учебного года</w:t>
      </w:r>
      <w:r w:rsidRPr="00711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по сравнению</w:t>
      </w:r>
      <w:r w:rsidRPr="0071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с</w:t>
      </w:r>
      <w:r w:rsidRPr="0071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результатом в</w:t>
      </w:r>
      <w:r w:rsidRPr="00711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5B8D">
        <w:rPr>
          <w:rFonts w:ascii="Times New Roman" w:hAnsi="Times New Roman" w:cs="Times New Roman"/>
          <w:sz w:val="28"/>
          <w:szCs w:val="28"/>
        </w:rPr>
        <w:t>нач</w:t>
      </w:r>
      <w:r w:rsidRPr="00711194">
        <w:rPr>
          <w:rFonts w:ascii="Times New Roman" w:hAnsi="Times New Roman" w:cs="Times New Roman"/>
          <w:sz w:val="28"/>
          <w:szCs w:val="28"/>
        </w:rPr>
        <w:t>але</w:t>
      </w:r>
      <w:r w:rsidRPr="0071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года.</w:t>
      </w:r>
    </w:p>
    <w:p w:rsidR="00875B8D" w:rsidRPr="00711BD6" w:rsidRDefault="00FD0772" w:rsidP="00711BD6">
      <w:pPr>
        <w:pStyle w:val="1"/>
        <w:spacing w:before="0" w:line="360" w:lineRule="auto"/>
        <w:ind w:left="426" w:firstLine="567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69" w:name="_Toc107403437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2.4. </w:t>
      </w:r>
      <w:r w:rsidR="00711194" w:rsidRPr="00711194">
        <w:rPr>
          <w:rFonts w:ascii="Times New Roman" w:eastAsiaTheme="minorEastAsia" w:hAnsi="Times New Roman" w:cs="Times New Roman"/>
          <w:color w:val="000000" w:themeColor="text1"/>
          <w:lang w:eastAsia="ru-RU"/>
        </w:rPr>
        <w:t>Оценочные материалы</w:t>
      </w:r>
      <w:bookmarkEnd w:id="69"/>
    </w:p>
    <w:p w:rsidR="00FB78B4" w:rsidRPr="00FB78B4" w:rsidRDefault="00711194" w:rsidP="00711BD6">
      <w:pPr>
        <w:pStyle w:val="a9"/>
        <w:spacing w:after="0" w:line="360" w:lineRule="auto"/>
        <w:ind w:left="426" w:right="38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78B4" w:rsidRPr="00FB78B4">
        <w:rPr>
          <w:rFonts w:ascii="Times New Roman" w:hAnsi="Times New Roman" w:cs="Times New Roman"/>
          <w:sz w:val="28"/>
          <w:szCs w:val="28"/>
        </w:rPr>
        <w:t>Оценочные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процедуры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освоения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>
        <w:rPr>
          <w:rFonts w:ascii="Times New Roman" w:hAnsi="Times New Roman" w:cs="Times New Roman"/>
          <w:sz w:val="28"/>
          <w:szCs w:val="28"/>
        </w:rPr>
        <w:t>дополнительной</w:t>
      </w:r>
      <w:r w:rsidR="00875B8D">
        <w:rPr>
          <w:rFonts w:ascii="Times New Roman" w:hAnsi="Times New Roman" w:cs="Times New Roman"/>
          <w:sz w:val="28"/>
          <w:szCs w:val="28"/>
        </w:rPr>
        <w:t xml:space="preserve"> </w:t>
      </w:r>
      <w:r w:rsidR="00FB78B4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875B8D">
        <w:rPr>
          <w:rFonts w:ascii="Times New Roman" w:hAnsi="Times New Roman" w:cs="Times New Roman"/>
          <w:sz w:val="28"/>
          <w:szCs w:val="28"/>
        </w:rPr>
        <w:t>общеразвивающей</w:t>
      </w:r>
      <w:r w:rsidR="00FB78B4">
        <w:rPr>
          <w:rFonts w:ascii="Times New Roman" w:hAnsi="Times New Roman" w:cs="Times New Roman"/>
          <w:sz w:val="28"/>
          <w:szCs w:val="28"/>
        </w:rPr>
        <w:t xml:space="preserve"> программы «Игра в футбол» 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осуществляются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в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ходе</w:t>
      </w:r>
      <w:r w:rsidR="00FB78B4" w:rsidRPr="00FB78B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текущего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контроля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за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успеваемостью,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промежуточной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аттестации,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итоговой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аттестации</w:t>
      </w:r>
      <w:r w:rsidR="00FB78B4" w:rsidRPr="00FB78B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и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представляют собой совокупность регламентированных процедур, организационную форму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процесса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оценивания,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посредством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которого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тренерами-преподавателями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производится</w:t>
      </w:r>
      <w:r w:rsidR="00FB78B4"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оценка</w:t>
      </w:r>
      <w:r w:rsidR="00FB78B4" w:rsidRPr="00FB78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освоения обучающимися образовательной</w:t>
      </w:r>
      <w:r w:rsidR="00FB78B4" w:rsidRPr="00FB78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B78B4" w:rsidRPr="00FB78B4">
        <w:rPr>
          <w:rFonts w:ascii="Times New Roman" w:hAnsi="Times New Roman" w:cs="Times New Roman"/>
          <w:sz w:val="28"/>
          <w:szCs w:val="28"/>
        </w:rPr>
        <w:t>программы.</w:t>
      </w:r>
    </w:p>
    <w:p w:rsidR="00366599" w:rsidRPr="00711BD6" w:rsidRDefault="00FB78B4" w:rsidP="00711BD6">
      <w:pPr>
        <w:pStyle w:val="a9"/>
        <w:spacing w:line="360" w:lineRule="auto"/>
        <w:ind w:left="426" w:right="3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8B4">
        <w:rPr>
          <w:rFonts w:ascii="Times New Roman" w:hAnsi="Times New Roman" w:cs="Times New Roman"/>
          <w:sz w:val="28"/>
          <w:szCs w:val="28"/>
        </w:rPr>
        <w:t>Оценочные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материалы,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представлены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тестовыми заданиями по оценке уровня физической, технической подготовки и контрольно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51D">
        <w:rPr>
          <w:rFonts w:ascii="Times New Roman" w:hAnsi="Times New Roman" w:cs="Times New Roman"/>
          <w:sz w:val="28"/>
          <w:szCs w:val="28"/>
        </w:rPr>
        <w:t>–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переводными</w:t>
      </w:r>
      <w:r w:rsidRPr="00FB78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A270E">
        <w:rPr>
          <w:rFonts w:ascii="Times New Roman" w:hAnsi="Times New Roman" w:cs="Times New Roman"/>
          <w:sz w:val="28"/>
          <w:szCs w:val="28"/>
        </w:rPr>
        <w:t>нормативами.</w:t>
      </w:r>
    </w:p>
    <w:p w:rsidR="00FB78B4" w:rsidRPr="00FB78B4" w:rsidRDefault="00FB78B4" w:rsidP="00FB78B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B4">
        <w:rPr>
          <w:rFonts w:ascii="Times New Roman" w:hAnsi="Times New Roman" w:cs="Times New Roman"/>
          <w:b/>
          <w:sz w:val="28"/>
          <w:szCs w:val="28"/>
        </w:rPr>
        <w:t>Контрольные нормативы</w:t>
      </w:r>
    </w:p>
    <w:p w:rsidR="00FB78B4" w:rsidRPr="00FB78B4" w:rsidRDefault="00FB78B4" w:rsidP="00711BD6">
      <w:pPr>
        <w:pStyle w:val="af9"/>
        <w:tabs>
          <w:tab w:val="left" w:pos="8364"/>
        </w:tabs>
        <w:ind w:right="365"/>
        <w:jc w:val="right"/>
        <w:rPr>
          <w:rFonts w:ascii="Times New Roman" w:hAnsi="Times New Roman" w:cs="Times New Roman"/>
          <w:sz w:val="28"/>
          <w:szCs w:val="28"/>
        </w:rPr>
      </w:pPr>
      <w:r w:rsidRPr="00FB78B4">
        <w:rPr>
          <w:rFonts w:ascii="Times New Roman" w:hAnsi="Times New Roman" w:cs="Times New Roman"/>
          <w:i/>
          <w:sz w:val="28"/>
          <w:szCs w:val="28"/>
        </w:rPr>
        <w:t xml:space="preserve">Таблица № </w:t>
      </w:r>
      <w:r w:rsidR="00711BD6">
        <w:rPr>
          <w:rFonts w:ascii="Times New Roman" w:hAnsi="Times New Roman" w:cs="Times New Roman"/>
          <w:i/>
          <w:sz w:val="28"/>
          <w:szCs w:val="28"/>
        </w:rPr>
        <w:t>6</w:t>
      </w:r>
    </w:p>
    <w:p w:rsidR="00711194" w:rsidRDefault="00711194" w:rsidP="00FB78B4">
      <w:pPr>
        <w:spacing w:after="0" w:line="360" w:lineRule="auto"/>
        <w:jc w:val="both"/>
        <w:rPr>
          <w:lang w:eastAsia="ru-RU"/>
        </w:rPr>
      </w:pPr>
    </w:p>
    <w:tbl>
      <w:tblPr>
        <w:tblStyle w:val="110"/>
        <w:tblW w:w="9333" w:type="dxa"/>
        <w:tblLook w:val="04A0"/>
      </w:tblPr>
      <w:tblGrid>
        <w:gridCol w:w="1552"/>
        <w:gridCol w:w="1817"/>
        <w:gridCol w:w="2409"/>
        <w:gridCol w:w="1843"/>
        <w:gridCol w:w="1712"/>
      </w:tblGrid>
      <w:tr w:rsidR="002A270E" w:rsidRPr="002A270E" w:rsidTr="002A270E">
        <w:trPr>
          <w:trHeight w:val="239"/>
        </w:trPr>
        <w:tc>
          <w:tcPr>
            <w:tcW w:w="1552" w:type="dxa"/>
            <w:vMerge w:val="restart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упражнения</w:t>
            </w:r>
          </w:p>
        </w:tc>
        <w:tc>
          <w:tcPr>
            <w:tcW w:w="1817" w:type="dxa"/>
            <w:vMerge w:val="restart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964" w:type="dxa"/>
            <w:gridSpan w:val="3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обучающихся</w:t>
            </w:r>
          </w:p>
        </w:tc>
      </w:tr>
      <w:tr w:rsidR="002A270E" w:rsidRPr="002A270E" w:rsidTr="002A270E">
        <w:trPr>
          <w:trHeight w:val="100"/>
        </w:trPr>
        <w:tc>
          <w:tcPr>
            <w:tcW w:w="1552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лет</w:t>
            </w:r>
          </w:p>
        </w:tc>
      </w:tr>
      <w:tr w:rsidR="002A270E" w:rsidRPr="002A270E" w:rsidTr="002A270E">
        <w:tc>
          <w:tcPr>
            <w:tcW w:w="155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м/сек</w:t>
            </w:r>
          </w:p>
        </w:tc>
        <w:tc>
          <w:tcPr>
            <w:tcW w:w="1817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lastRenderedPageBreak/>
              <w:t>Б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Е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lastRenderedPageBreak/>
              <w:t>З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У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Ч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Е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Т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А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В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Р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Е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М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Е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Н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  <w:t>И</w:t>
            </w: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6,1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6,2-6,7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6,8-7,3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7,4-8,0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6,8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A270E" w:rsidRPr="002A270E" w:rsidTr="002A270E">
        <w:trPr>
          <w:trHeight w:val="1295"/>
        </w:trPr>
        <w:tc>
          <w:tcPr>
            <w:tcW w:w="155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Метание малого мяча, м.</w:t>
            </w:r>
          </w:p>
        </w:tc>
        <w:tc>
          <w:tcPr>
            <w:tcW w:w="1817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A270E" w:rsidRPr="002A270E" w:rsidTr="002A270E">
        <w:tc>
          <w:tcPr>
            <w:tcW w:w="155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 м. между предметами, сек</w:t>
            </w:r>
          </w:p>
        </w:tc>
        <w:tc>
          <w:tcPr>
            <w:tcW w:w="1817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  <w:tr w:rsidR="002A270E" w:rsidRPr="002A270E" w:rsidTr="002A270E">
        <w:tc>
          <w:tcPr>
            <w:tcW w:w="155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817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A270E" w:rsidRPr="002A270E" w:rsidTr="002A270E">
        <w:tc>
          <w:tcPr>
            <w:tcW w:w="155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туловища за 30 сек, кол-во раз</w:t>
            </w:r>
          </w:p>
        </w:tc>
        <w:tc>
          <w:tcPr>
            <w:tcW w:w="1817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270E" w:rsidRPr="002A270E" w:rsidTr="002A270E">
        <w:tc>
          <w:tcPr>
            <w:tcW w:w="155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5х6 м., сек.</w:t>
            </w:r>
          </w:p>
        </w:tc>
        <w:tc>
          <w:tcPr>
            <w:tcW w:w="1817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11,4-12,9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13,0-14,6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14,7-16,3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16,4-18,0</w:t>
            </w:r>
          </w:p>
        </w:tc>
        <w:tc>
          <w:tcPr>
            <w:tcW w:w="1712" w:type="dxa"/>
          </w:tcPr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  <w:p w:rsidR="002A270E" w:rsidRPr="002A270E" w:rsidRDefault="002A270E" w:rsidP="002A270E">
            <w:pPr>
              <w:tabs>
                <w:tab w:val="left" w:pos="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</w:tbl>
    <w:p w:rsidR="002A270E" w:rsidRPr="00711194" w:rsidRDefault="002A270E" w:rsidP="0017359A">
      <w:pPr>
        <w:spacing w:after="0" w:line="360" w:lineRule="auto"/>
        <w:jc w:val="both"/>
        <w:rPr>
          <w:lang w:eastAsia="ru-RU"/>
        </w:rPr>
      </w:pPr>
    </w:p>
    <w:p w:rsidR="00BD11B6" w:rsidRDefault="00FD0772" w:rsidP="006879D6">
      <w:pPr>
        <w:pStyle w:val="1"/>
        <w:spacing w:before="0" w:line="360" w:lineRule="auto"/>
        <w:ind w:left="426" w:right="365"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70" w:name="_Toc107403438"/>
      <w:r>
        <w:rPr>
          <w:rFonts w:ascii="Times New Roman" w:hAnsi="Times New Roman" w:cs="Times New Roman"/>
          <w:color w:val="000000" w:themeColor="text1"/>
        </w:rPr>
        <w:t xml:space="preserve">2.5. </w:t>
      </w:r>
      <w:r w:rsidR="00193EBF">
        <w:rPr>
          <w:rFonts w:ascii="Times New Roman" w:hAnsi="Times New Roman" w:cs="Times New Roman"/>
          <w:color w:val="000000" w:themeColor="text1"/>
        </w:rPr>
        <w:t>Методически</w:t>
      </w:r>
      <w:r w:rsidR="00BD11B6" w:rsidRPr="00BD11B6">
        <w:rPr>
          <w:rFonts w:ascii="Times New Roman" w:hAnsi="Times New Roman" w:cs="Times New Roman"/>
          <w:color w:val="000000" w:themeColor="text1"/>
        </w:rPr>
        <w:t xml:space="preserve">е </w:t>
      </w:r>
      <w:bookmarkEnd w:id="70"/>
      <w:r w:rsidR="00181BE4">
        <w:rPr>
          <w:rFonts w:ascii="Times New Roman" w:hAnsi="Times New Roman" w:cs="Times New Roman"/>
          <w:color w:val="000000" w:themeColor="text1"/>
        </w:rPr>
        <w:t>материалы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Упражнения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отработки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технических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приемов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игры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футбол</w:t>
      </w:r>
      <w:r w:rsidR="001735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1.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Удар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внутренней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стороной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стопы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Размахивания бьющей ногой вперед с разворотом стопы на 90° (8-10 раз). Повторить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движение, но уже со сгибанием опорной ноги в колене перед началом удара бьющей ногой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вперед.</w:t>
      </w:r>
    </w:p>
    <w:p w:rsidR="002A270E" w:rsidRDefault="006879D6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5-6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шагах</w:t>
      </w:r>
      <w:r w:rsidR="002A270E"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стенки.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Выполнить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20-25</w:t>
      </w:r>
      <w:r w:rsidR="002A270E"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ударов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неподвижному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2A270E"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места.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проделать то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одного или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нескольких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разбега; 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Усложнить упражнение,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сместив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точку</w:t>
      </w:r>
      <w:r w:rsidRPr="002A270E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нанесения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ударов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3-4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сторону;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Встать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товарищем</w:t>
      </w:r>
      <w:r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против</w:t>
      </w:r>
      <w:r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друга</w:t>
      </w:r>
      <w:r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расстоянии</w:t>
      </w:r>
      <w:r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шагов.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Поочередно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посылать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другу</w:t>
      </w:r>
      <w:r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 чтобы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мягко подкатывался к ногам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партнера.</w:t>
      </w:r>
    </w:p>
    <w:p w:rsidR="004B2824" w:rsidRPr="006879D6" w:rsidRDefault="002A270E" w:rsidP="006879D6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2.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Удар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серединой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pacing w:val="-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подъема</w:t>
      </w:r>
      <w:r w:rsidR="004B28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4B2824" w:rsidRDefault="004B2824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Выполнять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несколько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раз</w:t>
      </w:r>
      <w:r w:rsidR="002A270E" w:rsidRPr="002A270E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ударное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движение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 xml:space="preserve">(имитация </w:t>
      </w:r>
    </w:p>
    <w:p w:rsidR="002A270E" w:rsidRPr="002A270E" w:rsidRDefault="004B2824" w:rsidP="004B2824">
      <w:pPr>
        <w:shd w:val="clear" w:color="auto" w:fill="FFFFFF"/>
        <w:spacing w:after="0" w:line="360" w:lineRule="auto"/>
        <w:ind w:right="36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  <w:lang w:eastAsia="ru-RU"/>
        </w:rPr>
        <w:t xml:space="preserve"> 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удара).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-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трех шагов выполнить удар по неподвижному мячу о стенку. Движения выполнять в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замедленном темпе, стараясь почувствовать соприкосновение ноги с серединой мяча. Выполнить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10-15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ударов.</w:t>
      </w:r>
    </w:p>
    <w:p w:rsidR="002A270E" w:rsidRDefault="002A270E" w:rsidP="004B2824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Сделать на стене квадрат размером 1 х 1 м и нанести 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нему 15-20 ударов с расстоянии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10-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шагов.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Удары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неподвижному мячу</w:t>
      </w:r>
      <w:r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4B28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небольшого разбега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Встать</w:t>
      </w:r>
      <w:r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2A270E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ребенком</w:t>
      </w:r>
      <w:r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шагах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друга.</w:t>
      </w:r>
      <w:r w:rsidRPr="002A270E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Накатывать</w:t>
      </w:r>
      <w:r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ему мяч</w:t>
      </w:r>
      <w:r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удара.</w:t>
      </w:r>
      <w:r w:rsidRPr="002A270E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</w:t>
      </w:r>
      <w:r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="0077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ребенка: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ударом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катящемуся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мячу</w:t>
      </w:r>
      <w:r w:rsidRPr="002A270E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точно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направлять мяч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 ребенок встает в ворота. Другой ребенок наносит по воротам по пять сильных ударов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правой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левой ногой.</w:t>
      </w:r>
      <w:r w:rsidR="002A270E" w:rsidRPr="002A270E">
        <w:rPr>
          <w:rFonts w:ascii="Times New Roman" w:eastAsia="Times New Roman" w:hAnsi="Times New Roman" w:cs="Times New Roman"/>
          <w:color w:val="181818"/>
          <w:spacing w:val="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Поменяться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местами.</w:t>
      </w:r>
    </w:p>
    <w:p w:rsidR="002A270E" w:rsidRPr="007747A8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3.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pacing w:val="-2"/>
          <w:sz w:val="28"/>
          <w:szCs w:val="28"/>
          <w:lang w:eastAsia="ru-RU"/>
        </w:rPr>
        <w:t> 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Удар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pacing w:val="-1"/>
          <w:sz w:val="28"/>
          <w:szCs w:val="28"/>
          <w:lang w:eastAsia="ru-RU"/>
        </w:rPr>
        <w:t> 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носком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pacing w:val="-2"/>
          <w:sz w:val="28"/>
          <w:szCs w:val="28"/>
          <w:lang w:eastAsia="ru-RU"/>
        </w:rPr>
        <w:t> 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и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pacing w:val="-1"/>
          <w:sz w:val="28"/>
          <w:szCs w:val="28"/>
          <w:lang w:eastAsia="ru-RU"/>
        </w:rPr>
        <w:t> 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пяткой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Имитация ударов пяткой по неподвижному мячу сначала с места, а потом с нескольких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разбега,</w:t>
      </w:r>
      <w:r w:rsidR="002A270E"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ставя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специальную отметку.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встают в 4-5 шагах друг от друга. Поворачиваются друг к другу спиной и наносят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 пяткой с места, направляя мяч партнеру. Партнер останавливает мяч и, повернувшись 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180°,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способом направляет мяч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сторону.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Выполните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10-15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ударов.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Ребенок встает около стенки и поворачивается к ней спиной. Ставит мяч впереди себя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расстоянии 1,5 шага. Делает по очереди шаг опорной ногой вперед и наносит пяткой удар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мячу.</w:t>
      </w:r>
    </w:p>
    <w:p w:rsidR="002A270E" w:rsidRPr="007747A8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4.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pacing w:val="-1"/>
          <w:sz w:val="28"/>
          <w:szCs w:val="28"/>
          <w:lang w:eastAsia="ru-RU"/>
        </w:rPr>
        <w:t> 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Остановка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pacing w:val="-1"/>
          <w:sz w:val="28"/>
          <w:szCs w:val="28"/>
          <w:lang w:eastAsia="ru-RU"/>
        </w:rPr>
        <w:t> </w:t>
      </w:r>
      <w:r w:rsidRPr="007747A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мяча</w:t>
      </w:r>
    </w:p>
    <w:p w:rsidR="002A270E" w:rsidRPr="002A270E" w:rsidRDefault="002A270E" w:rsidP="004B2824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</w:t>
      </w:r>
      <w:r w:rsidRPr="002A270E">
        <w:rPr>
          <w:rFonts w:ascii="Times New Roman" w:eastAsia="Times New Roman" w:hAnsi="Times New Roman" w:cs="Times New Roman"/>
          <w:color w:val="181818"/>
          <w:spacing w:val="2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пяти</w:t>
      </w:r>
      <w:r w:rsidRPr="002A270E">
        <w:rPr>
          <w:rFonts w:ascii="Times New Roman" w:eastAsia="Times New Roman" w:hAnsi="Times New Roman" w:cs="Times New Roman"/>
          <w:color w:val="181818"/>
          <w:spacing w:val="2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</w:t>
      </w:r>
      <w:r w:rsidRPr="002A270E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направлять</w:t>
      </w:r>
      <w:r w:rsidRPr="002A270E">
        <w:rPr>
          <w:rFonts w:ascii="Times New Roman" w:eastAsia="Times New Roman" w:hAnsi="Times New Roman" w:cs="Times New Roman"/>
          <w:color w:val="181818"/>
          <w:spacing w:val="2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низом</w:t>
      </w:r>
      <w:r w:rsidRPr="002A270E">
        <w:rPr>
          <w:rFonts w:ascii="Times New Roman" w:eastAsia="Times New Roman" w:hAnsi="Times New Roman" w:cs="Times New Roman"/>
          <w:color w:val="181818"/>
          <w:spacing w:val="2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2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стенку</w:t>
      </w:r>
      <w:r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color w:val="181818"/>
          <w:spacing w:val="2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остановить</w:t>
      </w:r>
      <w:r w:rsidRPr="002A270E">
        <w:rPr>
          <w:rFonts w:ascii="Times New Roman" w:eastAsia="Times New Roman" w:hAnsi="Times New Roman" w:cs="Times New Roman"/>
          <w:color w:val="181818"/>
          <w:spacing w:val="2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</w:t>
      </w:r>
      <w:r w:rsidRPr="002A270E">
        <w:rPr>
          <w:rFonts w:ascii="Times New Roman" w:eastAsia="Times New Roman" w:hAnsi="Times New Roman" w:cs="Times New Roman"/>
          <w:color w:val="181818"/>
          <w:spacing w:val="2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</w:t>
      </w:r>
      <w:r w:rsidRPr="002A270E">
        <w:rPr>
          <w:rFonts w:ascii="Times New Roman" w:eastAsia="Times New Roman" w:hAnsi="Times New Roman" w:cs="Times New Roman"/>
          <w:color w:val="181818"/>
          <w:spacing w:val="2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отскока.</w:t>
      </w:r>
      <w:r w:rsidRPr="002A270E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Сделать</w:t>
      </w:r>
      <w:r w:rsidRPr="002A270E">
        <w:rPr>
          <w:rFonts w:ascii="Times New Roman" w:eastAsia="Times New Roman" w:hAnsi="Times New Roman" w:cs="Times New Roman"/>
          <w:color w:val="181818"/>
          <w:spacing w:val="2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остановок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той и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другой</w:t>
      </w:r>
      <w:r w:rsidRPr="002A270E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ногой.</w:t>
      </w:r>
      <w:r w:rsidR="004B28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2A270E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встают</w:t>
      </w:r>
      <w:r w:rsidR="004B2824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 xml:space="preserve"> в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2A270E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шагах</w:t>
      </w:r>
      <w:r w:rsidRPr="002A270E">
        <w:rPr>
          <w:rFonts w:ascii="Times New Roman" w:eastAsia="Times New Roman" w:hAnsi="Times New Roman" w:cs="Times New Roman"/>
          <w:color w:val="181818"/>
          <w:spacing w:val="2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2A270E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Pr="002A270E">
        <w:rPr>
          <w:rFonts w:ascii="Times New Roman" w:eastAsia="Times New Roman" w:hAnsi="Times New Roman" w:cs="Times New Roman"/>
          <w:color w:val="181818"/>
          <w:spacing w:val="2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друга</w:t>
      </w:r>
      <w:r w:rsidRPr="002A270E">
        <w:rPr>
          <w:rFonts w:ascii="Times New Roman" w:eastAsia="Times New Roman" w:hAnsi="Times New Roman" w:cs="Times New Roman"/>
          <w:color w:val="181818"/>
          <w:spacing w:val="1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упражняются</w:t>
      </w:r>
      <w:r w:rsidRPr="002A270E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1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передачах</w:t>
      </w:r>
      <w:r w:rsidRPr="002A270E">
        <w:rPr>
          <w:rFonts w:ascii="Times New Roman" w:eastAsia="Times New Roman" w:hAnsi="Times New Roman" w:cs="Times New Roman"/>
          <w:color w:val="181818"/>
          <w:spacing w:val="2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остановках</w:t>
      </w:r>
      <w:r w:rsidRPr="002A270E">
        <w:rPr>
          <w:rFonts w:ascii="Times New Roman" w:eastAsia="Times New Roman" w:hAnsi="Times New Roman" w:cs="Times New Roman"/>
          <w:color w:val="181818"/>
          <w:spacing w:val="1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внутренней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стороной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стопы.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Постепенно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увеличивать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расстояние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r w:rsidRPr="002A270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 шагов.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2A270E">
        <w:rPr>
          <w:rFonts w:ascii="Times New Roman" w:eastAsia="Times New Roman" w:hAnsi="Times New Roman" w:cs="Times New Roman"/>
          <w:color w:val="181818"/>
          <w:spacing w:val="1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встают</w:t>
      </w:r>
      <w:r w:rsidRPr="002A270E">
        <w:rPr>
          <w:rFonts w:ascii="Times New Roman" w:eastAsia="Times New Roman" w:hAnsi="Times New Roman" w:cs="Times New Roman"/>
          <w:color w:val="181818"/>
          <w:spacing w:val="1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77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шагах</w:t>
      </w:r>
      <w:r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Pr="002A270E">
        <w:rPr>
          <w:rFonts w:ascii="Times New Roman" w:eastAsia="Times New Roman" w:hAnsi="Times New Roman" w:cs="Times New Roman"/>
          <w:color w:val="181818"/>
          <w:spacing w:val="1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друга.</w:t>
      </w:r>
      <w:r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Продвигаясь</w:t>
      </w:r>
      <w:r w:rsidRPr="002A270E">
        <w:rPr>
          <w:rFonts w:ascii="Times New Roman" w:eastAsia="Times New Roman" w:hAnsi="Times New Roman" w:cs="Times New Roman"/>
          <w:color w:val="181818"/>
          <w:spacing w:val="1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вперед,</w:t>
      </w:r>
      <w:r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передают</w:t>
      </w:r>
      <w:r w:rsidRPr="002A270E">
        <w:rPr>
          <w:rFonts w:ascii="Times New Roman" w:eastAsia="Times New Roman" w:hAnsi="Times New Roman" w:cs="Times New Roman"/>
          <w:color w:val="181818"/>
          <w:spacing w:val="1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1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другу,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предварительно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останавливая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ногой.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движения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постепенно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увеличивать.</w:t>
      </w:r>
    </w:p>
    <w:p w:rsidR="002A270E" w:rsidRPr="00E0451D" w:rsidRDefault="002A270E" w:rsidP="00E0451D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ind w:right="365"/>
        <w:jc w:val="both"/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</w:pPr>
      <w:r w:rsidRPr="00E0451D">
        <w:rPr>
          <w:rFonts w:ascii="Times New Roman" w:eastAsia="Times New Roman" w:hAnsi="Times New Roman"/>
          <w:b/>
          <w:bCs/>
          <w:i/>
          <w:color w:val="181818"/>
          <w:spacing w:val="-1"/>
          <w:sz w:val="28"/>
          <w:szCs w:val="28"/>
          <w:lang w:eastAsia="ru-RU"/>
        </w:rPr>
        <w:t>Ведение</w:t>
      </w:r>
      <w:r w:rsidRPr="00E0451D">
        <w:rPr>
          <w:rFonts w:ascii="Times New Roman" w:eastAsia="Times New Roman" w:hAnsi="Times New Roman"/>
          <w:b/>
          <w:bCs/>
          <w:i/>
          <w:color w:val="181818"/>
          <w:spacing w:val="-13"/>
          <w:sz w:val="28"/>
          <w:szCs w:val="28"/>
          <w:lang w:eastAsia="ru-RU"/>
        </w:rPr>
        <w:t> </w:t>
      </w:r>
      <w:r w:rsidRPr="00E0451D">
        <w:rPr>
          <w:rFonts w:ascii="Times New Roman" w:eastAsia="Times New Roman" w:hAnsi="Times New Roman"/>
          <w:b/>
          <w:bCs/>
          <w:i/>
          <w:color w:val="181818"/>
          <w:sz w:val="28"/>
          <w:szCs w:val="28"/>
          <w:lang w:eastAsia="ru-RU"/>
        </w:rPr>
        <w:t>мяча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прямой</w:t>
      </w:r>
      <w:r w:rsidR="002A270E" w:rsidRPr="002A270E">
        <w:rPr>
          <w:rFonts w:ascii="Times New Roman" w:eastAsia="Times New Roman" w:hAnsi="Times New Roman" w:cs="Times New Roman"/>
          <w:color w:val="181818"/>
          <w:spacing w:val="1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медленном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касался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удары-толчки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правой, то левой ногой.</w:t>
      </w:r>
    </w:p>
    <w:p w:rsidR="002A270E" w:rsidRPr="002A270E" w:rsidRDefault="007747A8" w:rsidP="00A35DD5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Начертить круг диаметром 8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2A270E"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шагов.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круга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правой, то левой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сначала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медленном, 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более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быстром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темпе.</w:t>
      </w:r>
    </w:p>
    <w:p w:rsidR="002A270E" w:rsidRPr="002A270E" w:rsidRDefault="00366599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Начертить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коридор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длиной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20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A35DD5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шириной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2A270E"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метра.</w:t>
      </w:r>
      <w:r w:rsidR="00A35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коридору,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ноги.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Постепенно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уменьшать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ширину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коридора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50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см.</w:t>
      </w:r>
    </w:p>
    <w:p w:rsidR="002A270E" w:rsidRPr="002A270E" w:rsidRDefault="00366599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Установить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28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площадке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флажок,</w:t>
      </w:r>
      <w:r w:rsidR="002A270E" w:rsidRPr="002A270E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стойку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2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ветку.</w:t>
      </w:r>
      <w:r w:rsidR="002A270E" w:rsidRPr="002A270E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Поставить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2A270E" w:rsidRPr="002A270E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мячом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шагах от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флажка.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одновременно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держа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зрения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ориентир.</w:t>
      </w:r>
    </w:p>
    <w:p w:rsidR="00366599" w:rsidRDefault="00366599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Расставить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площадке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произвольном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порядке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камни,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кегли,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флажки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т.п.</w:t>
      </w:r>
      <w:r w:rsidR="002A270E" w:rsidRPr="002A270E">
        <w:rPr>
          <w:rFonts w:ascii="Times New Roman" w:eastAsia="Times New Roman" w:hAnsi="Times New Roman" w:cs="Times New Roman"/>
          <w:color w:val="181818"/>
          <w:spacing w:val="16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ними 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произвольном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направлении.</w:t>
      </w:r>
    </w:p>
    <w:p w:rsidR="00366599" w:rsidRDefault="00366599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</w:t>
      </w:r>
      <w:r w:rsidR="002A270E"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</w:t>
      </w:r>
      <w:r w:rsidR="002A270E" w:rsidRPr="002A270E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вратаря.</w:t>
      </w:r>
    </w:p>
    <w:p w:rsidR="002A270E" w:rsidRPr="002A270E" w:rsidRDefault="002A270E" w:rsidP="004B2824">
      <w:pPr>
        <w:shd w:val="clear" w:color="auto" w:fill="FFFFFF"/>
        <w:spacing w:after="0" w:line="360" w:lineRule="auto"/>
        <w:ind w:left="426" w:right="365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Ловля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катящихся,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низколетящих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полувысоких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мячей</w:t>
      </w:r>
      <w:r w:rsidR="004B28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2A270E" w:rsidRPr="002A270E" w:rsidRDefault="00366599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Из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стойки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врозь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наклоны</w:t>
      </w:r>
      <w:r w:rsidR="002A270E" w:rsidRPr="002A270E">
        <w:rPr>
          <w:rFonts w:ascii="Times New Roman" w:eastAsia="Times New Roman" w:hAnsi="Times New Roman" w:cs="Times New Roman"/>
          <w:color w:val="181818"/>
          <w:spacing w:val="10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туловища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сгибая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колени.</w:t>
      </w:r>
      <w:r w:rsidR="002A270E" w:rsidRPr="002A270E">
        <w:rPr>
          <w:rFonts w:ascii="Times New Roman" w:eastAsia="Times New Roman" w:hAnsi="Times New Roman" w:cs="Times New Roman"/>
          <w:color w:val="181818"/>
          <w:spacing w:val="1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наклоны</w:t>
      </w:r>
      <w:r w:rsidR="002A270E"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стойки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 вместе.</w:t>
      </w:r>
    </w:p>
    <w:p w:rsidR="002A270E" w:rsidRPr="002A270E" w:rsidRDefault="00366599" w:rsidP="004B2824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Сделать ворота шириной 4-5 шагов. Ребенок встает в ворота, а его партнер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6-7 шагах</w:t>
      </w:r>
      <w:r w:rsidR="002A270E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него. Партнер посылает мячи в стороны ворот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ударами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внутренней стороной стопы, 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наклоняется,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подхватывает мяч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выпрямляясь,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прижимает его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груди.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Упражнение по содержанию напоминает пред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ыдущее, однако мяч направляется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правее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левее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вратаря.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сторону,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приставляет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вторую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ногу,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наклоняется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ловит мяч.</w:t>
      </w:r>
    </w:p>
    <w:p w:rsidR="002A270E" w:rsidRPr="007747A8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Ребенок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выполняет стойку вратаря: ноги чуть шире плеч, руки согнуты в локтях 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вытянуты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вперед.</w:t>
      </w:r>
      <w:r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Подбрасывать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30-40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4B2824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вверх,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</w:t>
      </w:r>
      <w:r w:rsidR="004B28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ловил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подтягивая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груди.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Стоя в воротах, ребенок ловит мячи, набрасываемые ему партнером с 4-5 шагов, 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уровне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живота.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Делая несколько шагов вперед, ребенок ловит мячи, набрасываемые партнером с 6-7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2A270E" w:rsidRPr="002A270E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уровне</w:t>
      </w:r>
      <w:r w:rsidR="002A270E"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живота.</w:t>
      </w:r>
    </w:p>
    <w:p w:rsidR="002A270E" w:rsidRPr="002A270E" w:rsidRDefault="007747A8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Набрасывать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шагов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чуть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сторону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него.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ловит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их,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предварительно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переместившись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приставными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перекрестными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шагами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2A270E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соответствующую</w:t>
      </w:r>
      <w:r w:rsidR="002A270E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сторону.</w:t>
      </w:r>
    </w:p>
    <w:p w:rsidR="002A270E" w:rsidRPr="002A270E" w:rsidRDefault="002A270E" w:rsidP="004B2824">
      <w:pPr>
        <w:shd w:val="clear" w:color="auto" w:fill="FFFFFF"/>
        <w:spacing w:after="0" w:line="360" w:lineRule="auto"/>
        <w:ind w:left="426" w:right="365"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Подвижные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игры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с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  <w:lang w:eastAsia="ru-RU"/>
        </w:rPr>
        <w:t>мячом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«Подвижная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 дети делятся на несколько групп, каждая группа становится в круг, водящий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центре.</w:t>
      </w:r>
      <w:r w:rsidR="00F530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передают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="00F530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другу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ногой,</w:t>
      </w:r>
      <w:r w:rsidR="00F530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стараясь</w:t>
      </w:r>
      <w:r w:rsidR="00F530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попасть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F5301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водящего.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Попавший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становится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водящим,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 бывший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водящим, встает в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Мячом</w:t>
      </w:r>
      <w:r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ударять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водящего.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«Ведение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мяча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парами»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делятся по двое. У одного из них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мяч. Он ведет мяч ногой по прямой, а другой бежит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рядом без мяча, меняя темп бега. Ведущий мяч должен не отставать от партнера. Через несколько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минут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меняются ролями.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«Гонка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мячей»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Все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свободно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располагаются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площадке,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каждого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мячу.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воспитателя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ведут</w:t>
      </w:r>
      <w:r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ногой,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стараясь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сталкиваться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другом.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а р и а н т 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же, но по первому сигналу воспитателя игроки ведут мяч в быстром темпе, 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следующему</w:t>
      </w:r>
      <w:r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сигналу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медленном.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«Задержи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мяч»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становятся в круг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нападающие, внутри круга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защитник. Нападающие быстро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передают ногой друг другу мяч так, чтобы он катился по земле, а защитник старается задержать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его. Если ему это удается сделать, то он меняется местами</w:t>
      </w:r>
      <w:r w:rsidRPr="002A270E">
        <w:rPr>
          <w:rFonts w:ascii="Times New Roman" w:eastAsia="Times New Roman" w:hAnsi="Times New Roman" w:cs="Times New Roman"/>
          <w:color w:val="181818"/>
          <w:spacing w:val="6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   тем   нападающим,   который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отбивал</w:t>
      </w:r>
      <w:r w:rsidRPr="002A270E">
        <w:rPr>
          <w:rFonts w:ascii="Times New Roman" w:eastAsia="Times New Roman" w:hAnsi="Times New Roman" w:cs="Times New Roman"/>
          <w:color w:val="181818"/>
          <w:spacing w:val="5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5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последним.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участвует много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детей,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могут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быть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защитника.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«Игра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футбол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вдвоем»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становятся парами. Каждый игрок чертит вокруг себя круг диаметром 2-3 м. Игроки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передают мяч друг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другу отбивая его то правой, то левой ногой, стараясь попасть мячом в круг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соперника.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Выигрывает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забивший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мячей</w:t>
      </w:r>
      <w:r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противника.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«Забей в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ворота»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Несколько играющих детей    (4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   становятся на л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инию, отмеченную в 5 м от ворот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нападающие.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Двое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защитники,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располагаются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линией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воротами.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Нападающие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очереди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забивают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ворота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Защитники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стараются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поймать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возвращают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обратно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нападающим.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меняются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ролями.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Выигрывает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</w:t>
      </w:r>
      <w:r w:rsidRPr="002A270E">
        <w:rPr>
          <w:rFonts w:ascii="Times New Roman" w:eastAsia="Times New Roman" w:hAnsi="Times New Roman" w:cs="Times New Roman"/>
          <w:color w:val="181818"/>
          <w:spacing w:val="6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забивает мячей в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ворота.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«У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0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кого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больше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мячей»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образуют две разные команды. Каждая из них берет два мяча и располагается на своей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половине площадки. Площадка разделена сеткой, подвешенной на уровне 40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50 см от земли.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стараются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ударом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направить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прокатившись под сеткой, остановился на противоположной стороне площадки.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Выигрывает та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команда, у которой после второго сигнала воспитателя находится меньше мячей, или проигрывает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</w:t>
      </w:r>
      <w:r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2A270E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которой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одновременно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окажется</w:t>
      </w:r>
      <w:r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четыре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мяча.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«Футболист»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становятся в линию или круг. В центре круга (или перед играющим) кладется мяч. 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сигналу воспитателя ребенок закрывает глаза, делает поворот, идет к мячу и старается ударить 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нему</w:t>
      </w:r>
      <w:r w:rsidRPr="002A270E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«Забей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гол»</w:t>
      </w:r>
    </w:p>
    <w:p w:rsidR="0017359A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игре одновременно участвуют две команды. Над средней линией поля (20X10 м) на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высоте 70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80 см натягивают шнур. По обеим сторо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нам поля в 2 м от средней линии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чертятся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ограничительные</w:t>
      </w:r>
      <w:r w:rsidRPr="002A270E">
        <w:rPr>
          <w:rFonts w:ascii="Times New Roman" w:eastAsia="Times New Roman" w:hAnsi="Times New Roman" w:cs="Times New Roman"/>
          <w:color w:val="181818"/>
          <w:spacing w:val="29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29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полосы.</w:t>
      </w:r>
      <w:r w:rsidRPr="002A270E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</w:t>
      </w:r>
      <w:r w:rsidRPr="002A270E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Pr="002A270E">
        <w:rPr>
          <w:rFonts w:ascii="Times New Roman" w:eastAsia="Times New Roman" w:hAnsi="Times New Roman" w:cs="Times New Roman"/>
          <w:color w:val="181818"/>
          <w:spacing w:val="3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располагается</w:t>
      </w:r>
      <w:r w:rsidRPr="002A270E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A270E">
        <w:rPr>
          <w:rFonts w:ascii="Times New Roman" w:eastAsia="Times New Roman" w:hAnsi="Times New Roman" w:cs="Times New Roman"/>
          <w:color w:val="181818"/>
          <w:spacing w:val="3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своей</w:t>
      </w:r>
      <w:r w:rsidRPr="002A270E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половине.</w:t>
      </w:r>
      <w:r w:rsidRPr="002A270E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2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</w:t>
      </w:r>
      <w:r w:rsidRPr="002A270E">
        <w:rPr>
          <w:rFonts w:ascii="Times New Roman" w:eastAsia="Times New Roman" w:hAnsi="Times New Roman" w:cs="Times New Roman"/>
          <w:color w:val="181818"/>
          <w:spacing w:val="2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вводится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 мяча. Игроки пытаются ударом ноги так направить мяч, чтобы он вышел за пределы площадки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соперников, т. </w:t>
      </w:r>
      <w:r w:rsidR="00E0451D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забить гол. Однако гол засчитывается лишь в том случае, если мяч пересечет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лицевую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линию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поля.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Запрещается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производить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удары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мячу,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находящемуся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ограничительной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средней линиями поля. Побеждает команда, сумевшая за условленное время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забить</w:t>
      </w:r>
      <w:r w:rsidRPr="002A270E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«Смена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сторон»</w:t>
      </w:r>
    </w:p>
    <w:p w:rsidR="0017359A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игре одновременно участвуют две команды, в составе 7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10 игроков. На площадке в 15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20 м друг от друга обозначаются две параллельные черты. 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 команда располагается за своей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линией.</w:t>
      </w:r>
      <w:r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имеют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мячу.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сигналу</w:t>
      </w:r>
      <w:r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игроки</w:t>
      </w:r>
      <w:r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обеих</w:t>
      </w:r>
      <w:r w:rsidRPr="002A270E">
        <w:rPr>
          <w:rFonts w:ascii="Times New Roman" w:eastAsia="Times New Roman" w:hAnsi="Times New Roman" w:cs="Times New Roman"/>
          <w:color w:val="181818"/>
          <w:spacing w:val="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начинают</w:t>
      </w:r>
      <w:r w:rsidRPr="002A270E">
        <w:rPr>
          <w:rFonts w:ascii="Times New Roman" w:eastAsia="Times New Roman" w:hAnsi="Times New Roman" w:cs="Times New Roman"/>
          <w:color w:val="181818"/>
          <w:spacing w:val="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вести</w:t>
      </w:r>
      <w:r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мячи</w:t>
      </w:r>
      <w:r w:rsidRPr="002A270E">
        <w:rPr>
          <w:rFonts w:ascii="Times New Roman" w:eastAsia="Times New Roman" w:hAnsi="Times New Roman" w:cs="Times New Roman"/>
          <w:color w:val="181818"/>
          <w:spacing w:val="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(ногами)</w:t>
      </w:r>
      <w:r w:rsidRPr="002A270E">
        <w:rPr>
          <w:rFonts w:ascii="Times New Roman" w:eastAsia="Times New Roman" w:hAnsi="Times New Roman" w:cs="Times New Roman"/>
          <w:color w:val="181818"/>
          <w:spacing w:val="-58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линии соперников. Как только мяч пересечет линию, игрок берет его в руки и поднимает вверх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Побеждает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команда,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игроки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сумеют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быстрее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перебраться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сторону</w:t>
      </w:r>
      <w:r w:rsidRPr="002A270E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соперников.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«Футбольный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слалом»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площадке обозначается линия старта, за которой команды по 6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8 игроков строятся в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колонны. Первые номера каждой команды имеют по мячу. 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Перед каждой командой на расстоянии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2,5 м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3 м один от другого устанавливают 6 флажков. По сигналу первые номера устремляются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вперед, обводя «змейкой» флажки, и таким же образом возвращаются назад. На линии старт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финиш игрок останавливает мяч и передает его следующему участнику и т. </w:t>
      </w:r>
      <w:r w:rsidR="00E0451D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Побеждает команда,</w:t>
      </w:r>
      <w:r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быстрее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закончившая игру.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4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двумя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мячами»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игре принимают участие пары. Они располагаются на противоположных сторонах коридора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шириной 4 м на расстоянии 5 </w:t>
      </w:r>
      <w:r w:rsidR="00E045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6 м друг от друга. Коридор можно обозначить тесьмой или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флажками. Оба игрока имеют по мячу. По сигналу они одновременно направляют мяч друг другу,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затем ударом по катящемуся мячу вновь возвращают его обратно. Если мячи столкнулись 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них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вышел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пределы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коридора</w:t>
      </w:r>
      <w:r w:rsidR="0077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заканчивает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соревнование.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E0451D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беждает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сумевшая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дольше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других</w:t>
      </w:r>
      <w:r w:rsidRPr="002A270E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ошибок выполнить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упражнение.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«Сильный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удар»</w:t>
      </w:r>
    </w:p>
    <w:p w:rsidR="007747A8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площадке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обозначается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удара,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коридор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шириной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Играющие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поочередно совершают по 3 удара левой и правой ногой, стремясь послать мяч как можно 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дальше.</w:t>
      </w:r>
    </w:p>
    <w:p w:rsidR="002A270E" w:rsidRPr="002A270E" w:rsidRDefault="002A270E" w:rsidP="006879D6">
      <w:pPr>
        <w:shd w:val="clear" w:color="auto" w:fill="FFFFFF"/>
        <w:tabs>
          <w:tab w:val="left" w:pos="8647"/>
          <w:tab w:val="left" w:pos="8789"/>
        </w:tabs>
        <w:spacing w:after="0" w:line="360" w:lineRule="auto"/>
        <w:ind w:left="426" w:right="82" w:firstLine="42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Попытка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засчитывается,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приземлится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пределах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коридора.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пославший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мяч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дальше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других</w:t>
      </w:r>
      <w:r w:rsidRPr="002A270E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(берется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1735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</w:t>
      </w:r>
      <w:r w:rsidR="006879D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одной попытки).  </w:t>
      </w:r>
    </w:p>
    <w:p w:rsidR="002A270E" w:rsidRPr="002A270E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«Попади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мишень»</w:t>
      </w:r>
    </w:p>
    <w:p w:rsidR="007747A8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поочередно с расстояния 7- 8 м стремятся попасть в круг диаметром 1 м, обозначенный 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7747A8" w:rsidRPr="002A270E">
        <w:rPr>
          <w:rFonts w:ascii="Times New Roman" w:eastAsia="Times New Roman" w:hAnsi="Times New Roman" w:cs="Times New Roman"/>
          <w:color w:val="181818"/>
          <w:spacing w:val="-57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деревянном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щите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7747A8"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стенке.</w:t>
      </w:r>
      <w:r w:rsidR="007747A8"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</w:p>
    <w:p w:rsidR="00875B8D" w:rsidRPr="007747A8" w:rsidRDefault="002A270E" w:rsidP="0017359A">
      <w:pPr>
        <w:shd w:val="clear" w:color="auto" w:fill="FFFFFF"/>
        <w:spacing w:after="0" w:line="360" w:lineRule="auto"/>
        <w:ind w:left="426" w:right="365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удара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левой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ногой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неподвижному мячу.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Побеждает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ребенок,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сумевший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сделать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больше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точных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попаданий.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провести и как командную. В этом случае победительницей считается команда, игроки</w:t>
      </w:r>
      <w:r w:rsidRPr="002A270E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которой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сумме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Pr="002A2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забили больше</w:t>
      </w:r>
      <w:r w:rsidRPr="002A270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 </w:t>
      </w:r>
      <w:r w:rsidR="007747A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голов.</w:t>
      </w:r>
    </w:p>
    <w:p w:rsidR="00875B8D" w:rsidRPr="00FB1186" w:rsidRDefault="00FD0772" w:rsidP="006879D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1" w:name="_Toc106968359"/>
      <w:bookmarkStart w:id="72" w:name="_Toc107403439"/>
      <w:r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2.6. </w:t>
      </w:r>
      <w:r w:rsidR="00875B8D" w:rsidRPr="00FB1186">
        <w:rPr>
          <w:rFonts w:ascii="Times New Roman" w:eastAsia="Times New Roman" w:hAnsi="Times New Roman" w:cs="Times New Roman"/>
          <w:color w:val="auto"/>
          <w:lang w:eastAsia="ru-RU"/>
        </w:rPr>
        <w:t>План воспитательной работы</w:t>
      </w:r>
      <w:bookmarkEnd w:id="71"/>
      <w:bookmarkEnd w:id="72"/>
    </w:p>
    <w:p w:rsidR="00875B8D" w:rsidRPr="00875B8D" w:rsidRDefault="00875B8D" w:rsidP="006879D6">
      <w:pPr>
        <w:shd w:val="clear" w:color="auto" w:fill="FFFFFF"/>
        <w:spacing w:after="0" w:line="360" w:lineRule="auto"/>
        <w:ind w:left="426" w:right="6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МАУ ДО «ДЮСШ № 5»  является воспитательная  работа, в результате которой создаются необходимые условия для личностного развития.</w:t>
      </w:r>
    </w:p>
    <w:p w:rsidR="00875B8D" w:rsidRPr="00875B8D" w:rsidRDefault="00875B8D" w:rsidP="00875B8D">
      <w:pPr>
        <w:shd w:val="clear" w:color="auto" w:fill="FFFFFF"/>
        <w:spacing w:after="0" w:line="315" w:lineRule="atLeast"/>
        <w:ind w:left="5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воспитательной работы</w:t>
      </w:r>
    </w:p>
    <w:p w:rsidR="00875B8D" w:rsidRPr="00875B8D" w:rsidRDefault="00875B8D" w:rsidP="00875B8D">
      <w:pPr>
        <w:shd w:val="clear" w:color="auto" w:fill="FFFFFF"/>
        <w:spacing w:after="0" w:line="315" w:lineRule="atLeast"/>
        <w:ind w:left="5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8D" w:rsidRPr="00875B8D" w:rsidRDefault="00875B8D" w:rsidP="006879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лекции и беседы с обучающимися;</w:t>
      </w:r>
    </w:p>
    <w:p w:rsidR="00875B8D" w:rsidRPr="00875B8D" w:rsidRDefault="00875B8D" w:rsidP="006879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информации о спортивных событиях в стране, мире;</w:t>
      </w:r>
    </w:p>
    <w:p w:rsidR="00875B8D" w:rsidRPr="00875B8D" w:rsidRDefault="00875B8D" w:rsidP="006879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родительские собрания;</w:t>
      </w:r>
    </w:p>
    <w:p w:rsidR="00875B8D" w:rsidRPr="00875B8D" w:rsidRDefault="00875B8D" w:rsidP="006879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взаимодействие с общеобразовательными учреждениями;</w:t>
      </w:r>
    </w:p>
    <w:p w:rsidR="00875B8D" w:rsidRPr="00875B8D" w:rsidRDefault="00875B8D" w:rsidP="006879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культурно-массовые мероприятия;</w:t>
      </w:r>
    </w:p>
    <w:p w:rsidR="007747A8" w:rsidRDefault="00875B8D" w:rsidP="006879D6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традиционные мероприятия: торжественный прием новых спортсменов в школу, посвящение в </w:t>
      </w:r>
      <w:r w:rsidR="00366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 спортсменов и др.</w:t>
      </w:r>
    </w:p>
    <w:p w:rsidR="007747A8" w:rsidRPr="00E0451D" w:rsidRDefault="00E0451D" w:rsidP="00E0451D">
      <w:pPr>
        <w:shd w:val="clear" w:color="auto" w:fill="FFFFFF"/>
        <w:spacing w:after="0" w:line="360" w:lineRule="auto"/>
        <w:ind w:left="1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№7</w:t>
      </w:r>
    </w:p>
    <w:tbl>
      <w:tblPr>
        <w:tblStyle w:val="a8"/>
        <w:tblW w:w="0" w:type="auto"/>
        <w:tblInd w:w="534" w:type="dxa"/>
        <w:tblLook w:val="04A0"/>
      </w:tblPr>
      <w:tblGrid>
        <w:gridCol w:w="1467"/>
        <w:gridCol w:w="543"/>
        <w:gridCol w:w="8102"/>
      </w:tblGrid>
      <w:tr w:rsidR="00846251" w:rsidTr="00846251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основания МАУ ДО «ДЮСШ №5».</w:t>
            </w:r>
          </w:p>
        </w:tc>
      </w:tr>
      <w:tr w:rsidR="00846251" w:rsidTr="00846251"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846251" w:rsidTr="00846251"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4-15 сентября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дополнительного образования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сентября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«Вместе за Кузбасс»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бега «Кросс нации» 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туризма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октября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пожилых людей. </w:t>
            </w:r>
          </w:p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ходьбы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спортсменов силовых видов спорта (в первое воскресенье октября)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каратэ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октября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Ивана Поддубного (1871 г)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В.В.Петина (1940г.)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Льва Яшина, советский футболист, вратарь.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гимнастики (в последнюю субботу октября).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октября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тренера.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Александра Алехина, русского шахматиста, четвертого чемпиона мира по шахматам.</w:t>
            </w:r>
          </w:p>
        </w:tc>
      </w:tr>
      <w:tr w:rsidR="00846251" w:rsidTr="00846251">
        <w:trPr>
          <w:trHeight w:val="385"/>
        </w:trPr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Василия Таля, восьмого чемпиона мира по шахматам.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мини-лыж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30ноября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 герба Российской Федерации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хоккея.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846251" w:rsidTr="00846251"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ниндзя.</w:t>
            </w:r>
          </w:p>
        </w:tc>
      </w:tr>
      <w:tr w:rsidR="00846251" w:rsidTr="00846251"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почетного гражданина города Берлина, города Вайсенфельсе, Тяжинского района и поселка Тяжин, Героя Кузбасса Николая Ивановича Масалова.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футбола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Олимпийского Мишки.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сноубордиста.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25декабря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 о Государственных символах Российской Федерации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утверждения Гимна Кемеровской области - «Рабочая мелодия Кузбасса»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санок. День катания на коньках.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фигурного катания. Всемирный день снега.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ледовара.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год со дня образования Кемеровской области</w:t>
            </w:r>
          </w:p>
        </w:tc>
      </w:tr>
      <w:tr w:rsidR="00846251" w:rsidTr="00846251"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 блокады. День катания на сноуборде.</w:t>
            </w:r>
          </w:p>
        </w:tc>
      </w:tr>
      <w:tr w:rsidR="00846251" w:rsidTr="00846251"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51" w:rsidRDefault="00846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отфашисткой блокады-80 лет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Бориса Спасского, десятого чемпиона мира по шахматам.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год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В.П.Манеева (1932 г.)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науки-300 лет (1724 г.)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зимних видов спорта в России. 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зимней рыбалки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Отечества. 35 лет со дня вывода советских войс из Республики Афганистан (1989г.)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23февраля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Россией-10лет (2014 г.)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гибели Героя РФ С.Е.Цветкова (2009г.)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Василия Смыслова, седьмого чемпиона мира по шахматам.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спорта на благо развития и мира</w:t>
            </w:r>
          </w:p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настольного тенниса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космонавтики. 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Кузнецкого района.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мая 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борьбы.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велосипедного спорта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велосипеда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мотоциклиста (третий понедельник июня)</w:t>
            </w:r>
          </w:p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детского футбола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йоги. </w:t>
            </w:r>
          </w:p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скейтбординга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спортивного журналиста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города Новокузнецка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тенниса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шахмат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бокса. День старта первых автогонок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парашютиста в России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Военно-морского флота</w:t>
            </w:r>
          </w:p>
        </w:tc>
      </w:tr>
      <w:tr w:rsidR="00846251" w:rsidTr="00846251">
        <w:tc>
          <w:tcPr>
            <w:tcW w:w="10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альпинизма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</w:tr>
      <w:tr w:rsidR="00846251" w:rsidTr="0084625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8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51" w:rsidRDefault="00846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</w:tbl>
    <w:p w:rsidR="00366599" w:rsidRDefault="00366599" w:rsidP="0036659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366599" w:rsidRDefault="00366599" w:rsidP="0036659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366599" w:rsidRDefault="00366599" w:rsidP="0036659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366599" w:rsidRDefault="00366599" w:rsidP="0036659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366599" w:rsidRDefault="00366599" w:rsidP="00366599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366599" w:rsidRDefault="00366599" w:rsidP="00366599"/>
    <w:p w:rsidR="00366599" w:rsidRDefault="00366599" w:rsidP="00366599"/>
    <w:p w:rsidR="00366599" w:rsidRDefault="00366599" w:rsidP="00366599"/>
    <w:p w:rsidR="00366599" w:rsidRDefault="00366599" w:rsidP="00366599"/>
    <w:p w:rsidR="00366599" w:rsidRDefault="00366599" w:rsidP="00366599"/>
    <w:p w:rsidR="006879D6" w:rsidRDefault="006879D6" w:rsidP="00366599"/>
    <w:p w:rsidR="006879D6" w:rsidRDefault="006879D6" w:rsidP="00366599"/>
    <w:p w:rsidR="006879D6" w:rsidRPr="00366599" w:rsidRDefault="006879D6" w:rsidP="00366599"/>
    <w:p w:rsidR="00366599" w:rsidRPr="00366599" w:rsidRDefault="00366599" w:rsidP="00A35DD5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73" w:name="_Toc107403440"/>
      <w:r w:rsidRPr="00251817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73"/>
    </w:p>
    <w:p w:rsidR="00366599" w:rsidRPr="00F00712" w:rsidRDefault="00366599" w:rsidP="00A35DD5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 xml:space="preserve">Перепекин В.А. Восстановление работоспособности футболистов.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2-е изд.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М.: Олимпия Пресс, ТВТ Дивизион, 2006.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112с. </w:t>
      </w:r>
    </w:p>
    <w:p w:rsidR="00366599" w:rsidRPr="00F00712" w:rsidRDefault="00366599" w:rsidP="006879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 xml:space="preserve"> Селуянов В.Н. Физическая подготовка футболистов (Текст): Уч</w:t>
      </w:r>
      <w:r w:rsidR="00A35DD5" w:rsidRPr="00F00712">
        <w:rPr>
          <w:rFonts w:ascii="Times New Roman" w:hAnsi="Times New Roman"/>
          <w:color w:val="000000"/>
          <w:sz w:val="28"/>
          <w:szCs w:val="23"/>
        </w:rPr>
        <w:t>. - м</w:t>
      </w:r>
      <w:r w:rsidRPr="00F00712">
        <w:rPr>
          <w:rFonts w:ascii="Times New Roman" w:hAnsi="Times New Roman"/>
          <w:color w:val="000000"/>
          <w:sz w:val="28"/>
          <w:szCs w:val="23"/>
        </w:rPr>
        <w:t>етодич</w:t>
      </w:r>
      <w:r w:rsidR="00A35DD5" w:rsidRPr="00F00712">
        <w:rPr>
          <w:rFonts w:ascii="Times New Roman" w:hAnsi="Times New Roman"/>
          <w:color w:val="000000"/>
          <w:sz w:val="28"/>
          <w:szCs w:val="23"/>
        </w:rPr>
        <w:t>. п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особие/В.Н. Селуянов, С.К.Сарсания, К.С. Сарсания.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2-е изд.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М.: ТВТ Дивизион, 2006.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192 с. </w:t>
      </w:r>
    </w:p>
    <w:p w:rsidR="00366599" w:rsidRDefault="00366599" w:rsidP="006879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>Голомазов С.В. Футбол. Методика тренировки техники игры головой (Текст): Уч</w:t>
      </w:r>
      <w:r w:rsidR="00A35DD5" w:rsidRPr="00F00712">
        <w:rPr>
          <w:rFonts w:ascii="Times New Roman" w:hAnsi="Times New Roman"/>
          <w:color w:val="000000"/>
          <w:sz w:val="28"/>
          <w:szCs w:val="23"/>
        </w:rPr>
        <w:t>. - м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етодич. пособие/ С.В. Голомазов, Б.Г. Чирва.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М.: ТВТ Дивизион, 2006. </w:t>
      </w:r>
      <w:r w:rsidR="00A35DD5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112 с. </w:t>
      </w:r>
    </w:p>
    <w:p w:rsidR="00366599" w:rsidRDefault="00366599" w:rsidP="006879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>Голомазов С.В. Футбол. Методика тренировки «техники реализации стандартных положений» (Текст): Уч</w:t>
      </w:r>
      <w:r w:rsidR="00A35DD5" w:rsidRPr="00F00712">
        <w:rPr>
          <w:rFonts w:ascii="Times New Roman" w:hAnsi="Times New Roman"/>
          <w:color w:val="000000"/>
          <w:sz w:val="28"/>
          <w:szCs w:val="23"/>
        </w:rPr>
        <w:t>. - м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етодич. пособие/ С.В. Голомазов, Б.Г. Чирва. </w:t>
      </w:r>
      <w:r w:rsidR="006879D6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М.: ТВТ Дивизион, 2006. </w:t>
      </w:r>
      <w:r w:rsidR="006879D6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128 с. </w:t>
      </w:r>
    </w:p>
    <w:p w:rsidR="00366599" w:rsidRDefault="00366599" w:rsidP="006879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>Голомазов С.В. Футбол. Теоретические основы совершенствования точности действий с мячом (Текст): Уч</w:t>
      </w:r>
      <w:r w:rsidR="006879D6" w:rsidRPr="00F00712">
        <w:rPr>
          <w:rFonts w:ascii="Times New Roman" w:hAnsi="Times New Roman"/>
          <w:color w:val="000000"/>
          <w:sz w:val="28"/>
          <w:szCs w:val="23"/>
        </w:rPr>
        <w:t>. - м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етодич. пособие/ С.В. Голомазов, Б.Г. Чирва. </w:t>
      </w:r>
      <w:r w:rsidR="006879D6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2-е изд. - М.: ТВТ Дивизион, 2006. </w:t>
      </w:r>
      <w:r w:rsidR="006879D6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112 с. </w:t>
      </w:r>
    </w:p>
    <w:p w:rsidR="00366599" w:rsidRPr="006879D6" w:rsidRDefault="00366599" w:rsidP="006879D6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F00712">
        <w:rPr>
          <w:rFonts w:ascii="Times New Roman" w:hAnsi="Times New Roman"/>
          <w:color w:val="000000"/>
          <w:sz w:val="28"/>
          <w:szCs w:val="23"/>
        </w:rPr>
        <w:t>Голомазов С.В. Футбол. Теоретические основы и методика контроля технического мастерства (Текст): Уч</w:t>
      </w:r>
      <w:r w:rsidR="006879D6" w:rsidRPr="00F00712">
        <w:rPr>
          <w:rFonts w:ascii="Times New Roman" w:hAnsi="Times New Roman"/>
          <w:color w:val="000000"/>
          <w:sz w:val="28"/>
          <w:szCs w:val="23"/>
        </w:rPr>
        <w:t>. - м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етодич. пособие/ С.В. Голомазов, Б.Г. Чирва. </w:t>
      </w:r>
      <w:r w:rsidR="006879D6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2-е изд. - М.: ТВТ Дивизион, 2006. </w:t>
      </w:r>
      <w:r w:rsidR="006879D6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80 с. </w:t>
      </w:r>
    </w:p>
    <w:p w:rsidR="00366599" w:rsidRPr="00F00712" w:rsidRDefault="00366599" w:rsidP="006879D6">
      <w:pPr>
        <w:spacing w:after="0" w:line="360" w:lineRule="auto"/>
        <w:ind w:left="426" w:right="365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 для педагога</w:t>
      </w:r>
    </w:p>
    <w:p w:rsidR="00366599" w:rsidRPr="003D3689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z w:val="28"/>
          <w:szCs w:val="23"/>
        </w:rPr>
        <w:t xml:space="preserve">1. 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Голомазов С.В. Футбол. Универсальная техника атаки (Текст): Уч.-методич. пособие/ С.В. Голомазов, Б.Г. Чирва.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2-е изд. - М.: ТВТ Дивизион, 2006.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80 с. </w:t>
      </w:r>
    </w:p>
    <w:p w:rsidR="00366599" w:rsidRPr="003D3689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2. 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>Искусство подготовки высококлассных футболистов (Текст): Науч</w:t>
      </w:r>
      <w:r w:rsidR="006879D6" w:rsidRPr="003D3689">
        <w:rPr>
          <w:rFonts w:ascii="Times New Roman" w:hAnsi="Times New Roman" w:cs="Times New Roman"/>
          <w:color w:val="000000"/>
          <w:sz w:val="28"/>
          <w:szCs w:val="23"/>
        </w:rPr>
        <w:t>. - м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>етодич</w:t>
      </w:r>
      <w:r w:rsidR="006879D6" w:rsidRPr="003D3689">
        <w:rPr>
          <w:rFonts w:ascii="Times New Roman" w:hAnsi="Times New Roman" w:cs="Times New Roman"/>
          <w:color w:val="000000"/>
          <w:sz w:val="28"/>
          <w:szCs w:val="23"/>
        </w:rPr>
        <w:t>. п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особие/ Под.ред.проф.Н.М.Люкшинова.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2-е изд., испр., доп.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Советский спорт, ТВТ Дивизион, 2006.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432 с. </w:t>
      </w:r>
    </w:p>
    <w:p w:rsidR="006879D6" w:rsidRPr="006879D6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3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. Поурочная программа подготовки юных футболистов 6-9 лет/ Годик М.А., Мосягин С.М., Швыков И.А.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Граница, 2008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272 с. </w:t>
      </w:r>
    </w:p>
    <w:p w:rsidR="00846251" w:rsidRDefault="00846251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</w:p>
    <w:p w:rsidR="00846251" w:rsidRDefault="00846251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</w:p>
    <w:p w:rsidR="00366599" w:rsidRPr="00251817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lastRenderedPageBreak/>
        <w:t>Литература д</w:t>
      </w:r>
      <w:r w:rsidRPr="00251817">
        <w:rPr>
          <w:rFonts w:ascii="Times New Roman" w:hAnsi="Times New Roman" w:cs="Times New Roman"/>
          <w:b/>
          <w:color w:val="000000"/>
          <w:sz w:val="28"/>
          <w:szCs w:val="23"/>
        </w:rPr>
        <w:t>ля обучающихся</w:t>
      </w:r>
    </w:p>
    <w:p w:rsidR="00366599" w:rsidRPr="003D3689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1. Чирва Б.Г. Футбол. Базовые элементы тактики зонного прессинга (текст): Уч. методич. пособие/Б.Г. Чирва.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ТВТ Дивизион, 2006.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80 с. </w:t>
      </w:r>
    </w:p>
    <w:p w:rsidR="00366599" w:rsidRPr="003D3689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2. Чирва Б., Голомазов С. Футбол. Игровые упражнения при сближенных воротах для обучения игре в штрафной площади футболистов 11-15 лет: Методические разработки для тренеров. Выпуск 22.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М., РГУФК, 2004.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35 с. </w:t>
      </w:r>
    </w:p>
    <w:p w:rsidR="00366599" w:rsidRPr="003D3689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3. Чирва Б.Г. Футбол. Методика совершенствования «техники эпизодов игры» (текст): Уч. методич. пособие/Б.Г. Чирва.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2-е изд.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ТВТ Дивизион, 2006.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112 с. </w:t>
      </w:r>
    </w:p>
    <w:p w:rsidR="00366599" w:rsidRPr="006879D6" w:rsidRDefault="00366599" w:rsidP="006879D6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D3689">
        <w:rPr>
          <w:rFonts w:ascii="Times New Roman" w:hAnsi="Times New Roman" w:cs="Times New Roman"/>
          <w:bCs/>
          <w:color w:val="000000"/>
          <w:sz w:val="28"/>
          <w:szCs w:val="23"/>
        </w:rPr>
        <w:t xml:space="preserve">4. 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Швыков И.А. Подготовка вратарей в футбольной школе.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2-е изд.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Олимпия Пресс, ТВТ Дивизион, 2006. </w:t>
      </w:r>
      <w:r w:rsidR="006879D6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96 с., ил. </w:t>
      </w:r>
    </w:p>
    <w:p w:rsidR="00366599" w:rsidRPr="00436161" w:rsidRDefault="00366599" w:rsidP="006879D6">
      <w:pPr>
        <w:widowControl w:val="0"/>
        <w:suppressAutoHyphens/>
        <w:spacing w:after="0"/>
        <w:jc w:val="center"/>
        <w:textAlignment w:val="baseline"/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</w:pPr>
      <w:r w:rsidRPr="00436161"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  <w:t>Интернет-ресурсы:</w:t>
      </w:r>
    </w:p>
    <w:p w:rsidR="00366599" w:rsidRPr="00436161" w:rsidRDefault="00366599" w:rsidP="00366599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</w:pPr>
    </w:p>
    <w:tbl>
      <w:tblPr>
        <w:tblW w:w="9207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78"/>
        <w:gridCol w:w="2829"/>
      </w:tblGrid>
      <w:tr w:rsidR="00366599" w:rsidRPr="00436161" w:rsidTr="006879D6">
        <w:tc>
          <w:tcPr>
            <w:tcW w:w="6378" w:type="dxa"/>
            <w:hideMark/>
          </w:tcPr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  <w:t>Министерство спорта РФ</w:t>
            </w:r>
          </w:p>
        </w:tc>
        <w:tc>
          <w:tcPr>
            <w:tcW w:w="2829" w:type="dxa"/>
            <w:hideMark/>
          </w:tcPr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1" w:anchor="_blank" w:history="1">
              <w:r w:rsidRPr="00436161">
                <w:rPr>
                  <w:rFonts w:ascii="Times New Roman" w:eastAsia="Andale Sans UI" w:hAnsi="Times New Roman" w:cs="Tahoma"/>
                  <w:color w:val="7030A0"/>
                  <w:kern w:val="2"/>
                  <w:sz w:val="28"/>
                  <w:szCs w:val="28"/>
                  <w:u w:val="single"/>
                  <w:lang w:val="de-DE" w:eastAsia="fa-IR" w:bidi="fa-IR"/>
                </w:rPr>
                <w:t>minsport.gov.ru</w:t>
              </w:r>
            </w:hyperlink>
          </w:p>
        </w:tc>
      </w:tr>
      <w:tr w:rsidR="00366599" w:rsidRPr="00436161" w:rsidTr="006879D6">
        <w:tc>
          <w:tcPr>
            <w:tcW w:w="6378" w:type="dxa"/>
            <w:hideMark/>
          </w:tcPr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  <w:t>Министерство образования и науки РФ</w:t>
            </w:r>
          </w:p>
        </w:tc>
        <w:tc>
          <w:tcPr>
            <w:tcW w:w="2829" w:type="dxa"/>
            <w:hideMark/>
          </w:tcPr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color w:val="7030A0"/>
                <w:spacing w:val="3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2" w:history="1">
              <w:r w:rsidRPr="00436161">
                <w:rPr>
                  <w:rFonts w:ascii="Times New Roman" w:eastAsia="Andale Sans UI" w:hAnsi="Times New Roman" w:cs="Tahoma"/>
                  <w:color w:val="7030A0"/>
                  <w:spacing w:val="3"/>
                  <w:kern w:val="2"/>
                  <w:sz w:val="28"/>
                  <w:szCs w:val="28"/>
                  <w:u w:val="single"/>
                  <w:lang w:eastAsia="fa-IR" w:bidi="fa-IR"/>
                </w:rPr>
                <w:t>минобрнауки.рф</w:t>
              </w:r>
            </w:hyperlink>
          </w:p>
        </w:tc>
      </w:tr>
      <w:tr w:rsidR="00366599" w:rsidRPr="00436161" w:rsidTr="006879D6">
        <w:tc>
          <w:tcPr>
            <w:tcW w:w="6378" w:type="dxa"/>
            <w:hideMark/>
          </w:tcPr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Департамент образования и науки Кемеровской области</w:t>
            </w:r>
          </w:p>
        </w:tc>
        <w:tc>
          <w:tcPr>
            <w:tcW w:w="2829" w:type="dxa"/>
            <w:hideMark/>
          </w:tcPr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3" w:history="1">
              <w:r w:rsidRPr="00436161">
                <w:rPr>
                  <w:rFonts w:ascii="Times New Roman" w:eastAsia="Andale Sans UI" w:hAnsi="Times New Roman" w:cs="Tahoma"/>
                  <w:color w:val="7030A0"/>
                  <w:kern w:val="2"/>
                  <w:sz w:val="28"/>
                  <w:szCs w:val="28"/>
                  <w:u w:val="single"/>
                  <w:lang w:eastAsia="fa-IR" w:bidi="fa-IR"/>
                </w:rPr>
                <w:t>образование42.рф</w:t>
              </w:r>
            </w:hyperlink>
          </w:p>
        </w:tc>
      </w:tr>
      <w:tr w:rsidR="00366599" w:rsidRPr="00257542" w:rsidTr="006879D6">
        <w:trPr>
          <w:trHeight w:val="805"/>
        </w:trPr>
        <w:tc>
          <w:tcPr>
            <w:tcW w:w="6378" w:type="dxa"/>
          </w:tcPr>
          <w:p w:rsidR="00366599" w:rsidRDefault="00366599" w:rsidP="00B47E1B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Департамент молодежной политики и спорта Кемеровской области</w:t>
            </w:r>
          </w:p>
          <w:p w:rsidR="00366599" w:rsidRPr="00436161" w:rsidRDefault="00366599" w:rsidP="00B47E1B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Федерация </w:t>
            </w: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футбола Кемеровской области</w:t>
            </w:r>
          </w:p>
        </w:tc>
        <w:tc>
          <w:tcPr>
            <w:tcW w:w="2829" w:type="dxa"/>
          </w:tcPr>
          <w:p w:rsidR="00366599" w:rsidRPr="00850646" w:rsidRDefault="00366599" w:rsidP="00B47E1B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  <w:r w:rsidRPr="00850646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4" w:history="1">
              <w:r w:rsidRPr="00436161">
                <w:rPr>
                  <w:rFonts w:ascii="Times New Roman" w:eastAsia="Andale Sans UI" w:hAnsi="Times New Roman" w:cs="Tahoma"/>
                  <w:color w:val="7030A0"/>
                  <w:kern w:val="2"/>
                  <w:sz w:val="28"/>
                  <w:szCs w:val="28"/>
                  <w:u w:val="single"/>
                  <w:lang w:val="de-DE" w:eastAsia="fa-IR" w:bidi="fa-IR"/>
                </w:rPr>
                <w:t>dmps-kuzbass.ru</w:t>
              </w:r>
            </w:hyperlink>
          </w:p>
          <w:p w:rsidR="00366599" w:rsidRPr="00850646" w:rsidRDefault="00366599" w:rsidP="00B47E1B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</w:p>
          <w:p w:rsidR="00366599" w:rsidRPr="00436161" w:rsidRDefault="00366599" w:rsidP="00B47E1B">
            <w:pPr>
              <w:pStyle w:val="a5"/>
              <w:tabs>
                <w:tab w:val="left" w:pos="-1980"/>
              </w:tabs>
              <w:spacing w:line="276" w:lineRule="auto"/>
              <w:ind w:right="-339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 w:rsidRPr="00850646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>-</w:t>
            </w:r>
            <w:r w:rsidRPr="00436161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www.football42.ru</w:t>
            </w:r>
          </w:p>
          <w:p w:rsidR="00366599" w:rsidRPr="00850646" w:rsidRDefault="00366599" w:rsidP="00B47E1B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</w:p>
        </w:tc>
      </w:tr>
    </w:tbl>
    <w:p w:rsidR="00366599" w:rsidRPr="005912BA" w:rsidRDefault="00366599" w:rsidP="00366599">
      <w:pPr>
        <w:spacing w:line="237" w:lineRule="auto"/>
        <w:rPr>
          <w:rFonts w:ascii="Times New Roman" w:hAnsi="Times New Roman"/>
          <w:sz w:val="28"/>
          <w:szCs w:val="28"/>
        </w:rPr>
        <w:sectPr w:rsidR="00366599" w:rsidRPr="005912BA">
          <w:pgSz w:w="11910" w:h="16840"/>
          <w:pgMar w:top="1040" w:right="460" w:bottom="1240" w:left="1020" w:header="0" w:footer="1036" w:gutter="0"/>
          <w:cols w:space="720"/>
        </w:sectPr>
      </w:pPr>
    </w:p>
    <w:p w:rsidR="003D3689" w:rsidRPr="00850646" w:rsidRDefault="003D3689" w:rsidP="00366599">
      <w:pPr>
        <w:pStyle w:val="1"/>
        <w:rPr>
          <w:rFonts w:ascii="Times New Roman" w:hAnsi="Times New Roman" w:cs="Times New Roman"/>
          <w:b w:val="0"/>
        </w:rPr>
      </w:pPr>
    </w:p>
    <w:sectPr w:rsidR="003D3689" w:rsidRPr="00850646" w:rsidSect="00850646">
      <w:footerReference w:type="default" r:id="rId15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30" w:rsidRDefault="00C31430" w:rsidP="00E56FBB">
      <w:pPr>
        <w:spacing w:after="0" w:line="240" w:lineRule="auto"/>
      </w:pPr>
      <w:r>
        <w:separator/>
      </w:r>
    </w:p>
  </w:endnote>
  <w:endnote w:type="continuationSeparator" w:id="1">
    <w:p w:rsidR="00C31430" w:rsidRDefault="00C31430" w:rsidP="00E5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638657"/>
      <w:docPartObj>
        <w:docPartGallery w:val="Page Numbers (Bottom of Page)"/>
        <w:docPartUnique/>
      </w:docPartObj>
    </w:sdtPr>
    <w:sdtContent>
      <w:p w:rsidR="00505D9E" w:rsidRDefault="0064642D">
        <w:pPr>
          <w:pStyle w:val="af3"/>
          <w:jc w:val="center"/>
        </w:pPr>
        <w:fldSimple w:instr="PAGE   \* MERGEFORMAT">
          <w:r w:rsidR="001C05E7">
            <w:rPr>
              <w:noProof/>
            </w:rPr>
            <w:t>32</w:t>
          </w:r>
        </w:fldSimple>
      </w:p>
    </w:sdtContent>
  </w:sdt>
  <w:p w:rsidR="00505D9E" w:rsidRDefault="00505D9E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9E" w:rsidRDefault="0064642D">
    <w:pPr>
      <w:pStyle w:val="af3"/>
      <w:jc w:val="right"/>
    </w:pPr>
    <w:fldSimple w:instr="PAGE   \* MERGEFORMAT">
      <w:r w:rsidR="001C05E7">
        <w:rPr>
          <w:noProof/>
        </w:rPr>
        <w:t>33</w:t>
      </w:r>
    </w:fldSimple>
  </w:p>
  <w:p w:rsidR="00505D9E" w:rsidRDefault="00505D9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30" w:rsidRDefault="00C31430" w:rsidP="00E56FBB">
      <w:pPr>
        <w:spacing w:after="0" w:line="240" w:lineRule="auto"/>
      </w:pPr>
      <w:r>
        <w:separator/>
      </w:r>
    </w:p>
  </w:footnote>
  <w:footnote w:type="continuationSeparator" w:id="1">
    <w:p w:rsidR="00C31430" w:rsidRDefault="00C31430" w:rsidP="00E5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951"/>
    <w:multiLevelType w:val="hybridMultilevel"/>
    <w:tmpl w:val="2B40C1EA"/>
    <w:lvl w:ilvl="0" w:tplc="2F10C318">
      <w:start w:val="2"/>
      <w:numFmt w:val="decimal"/>
      <w:lvlText w:val="%1.."/>
      <w:lvlJc w:val="left"/>
      <w:pPr>
        <w:ind w:left="171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F9746A6"/>
    <w:multiLevelType w:val="hybridMultilevel"/>
    <w:tmpl w:val="0A861B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4341"/>
    <w:multiLevelType w:val="hybridMultilevel"/>
    <w:tmpl w:val="16565FF2"/>
    <w:lvl w:ilvl="0" w:tplc="A82E803C">
      <w:start w:val="2"/>
      <w:numFmt w:val="decimal"/>
      <w:lvlText w:val="%1.."/>
      <w:lvlJc w:val="left"/>
      <w:pPr>
        <w:ind w:left="1713" w:hanging="72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0A95E55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600786"/>
    <w:multiLevelType w:val="hybridMultilevel"/>
    <w:tmpl w:val="A52E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56267"/>
    <w:multiLevelType w:val="multilevel"/>
    <w:tmpl w:val="F75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F604E"/>
    <w:multiLevelType w:val="multilevel"/>
    <w:tmpl w:val="D86C2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24" w:hanging="2160"/>
      </w:pPr>
      <w:rPr>
        <w:rFonts w:hint="default"/>
      </w:rPr>
    </w:lvl>
  </w:abstractNum>
  <w:abstractNum w:abstractNumId="7">
    <w:nsid w:val="1DAD388E"/>
    <w:multiLevelType w:val="hybridMultilevel"/>
    <w:tmpl w:val="64C44724"/>
    <w:lvl w:ilvl="0" w:tplc="1DF0E486">
      <w:start w:val="2"/>
      <w:numFmt w:val="decimal"/>
      <w:lvlText w:val="%1.."/>
      <w:lvlJc w:val="left"/>
      <w:pPr>
        <w:ind w:left="171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DC24113"/>
    <w:multiLevelType w:val="hybridMultilevel"/>
    <w:tmpl w:val="EAA6644A"/>
    <w:lvl w:ilvl="0" w:tplc="B22CF454">
      <w:start w:val="2"/>
      <w:numFmt w:val="decimal"/>
      <w:lvlText w:val="%1.."/>
      <w:lvlJc w:val="left"/>
      <w:pPr>
        <w:ind w:left="1713" w:hanging="72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FAA7A49"/>
    <w:multiLevelType w:val="hybridMultilevel"/>
    <w:tmpl w:val="5C8A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00357"/>
    <w:multiLevelType w:val="multilevel"/>
    <w:tmpl w:val="373C6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1027667"/>
    <w:multiLevelType w:val="multilevel"/>
    <w:tmpl w:val="981272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12">
    <w:nsid w:val="272873D4"/>
    <w:multiLevelType w:val="hybridMultilevel"/>
    <w:tmpl w:val="F5FEA7B2"/>
    <w:lvl w:ilvl="0" w:tplc="C922A8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3">
    <w:nsid w:val="2C3A5C82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FA87962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09627A5"/>
    <w:multiLevelType w:val="hybridMultilevel"/>
    <w:tmpl w:val="B0CCF536"/>
    <w:lvl w:ilvl="0" w:tplc="B5703B62">
      <w:start w:val="2"/>
      <w:numFmt w:val="decimal"/>
      <w:lvlText w:val="%1.."/>
      <w:lvlJc w:val="left"/>
      <w:pPr>
        <w:ind w:left="1713" w:hanging="72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09751C3"/>
    <w:multiLevelType w:val="singleLevel"/>
    <w:tmpl w:val="93EA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27D2779"/>
    <w:multiLevelType w:val="multilevel"/>
    <w:tmpl w:val="6D9672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4278" w:hanging="450"/>
      </w:pPr>
      <w:rPr>
        <w:rFonts w:ascii="Times New Roman" w:hAnsi="Times New Roman" w:cs="Times New Roman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ascii="Times New Roman" w:hAnsi="Times New Roman" w:cs="Times New Roman" w:hint="default"/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ascii="Times New Roman" w:hAnsi="Times New Roman" w:cs="Times New Roman" w:hint="default"/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ascii="Times New Roman" w:hAnsi="Times New Roman" w:cs="Times New Roman" w:hint="default"/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ascii="Times New Roman" w:hAnsi="Times New Roman" w:cs="Times New Roman" w:hint="default"/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ascii="Times New Roman" w:hAnsi="Times New Roman" w:cs="Times New Roman" w:hint="default"/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ascii="Times New Roman" w:hAnsi="Times New Roman" w:cs="Times New Roman" w:hint="default"/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ascii="Times New Roman" w:hAnsi="Times New Roman" w:cs="Times New Roman" w:hint="default"/>
        <w:b/>
        <w:i/>
        <w:sz w:val="28"/>
      </w:rPr>
    </w:lvl>
  </w:abstractNum>
  <w:abstractNum w:abstractNumId="18">
    <w:nsid w:val="39C336B7"/>
    <w:multiLevelType w:val="hybridMultilevel"/>
    <w:tmpl w:val="E316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22BC6"/>
    <w:multiLevelType w:val="multilevel"/>
    <w:tmpl w:val="36E41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C7648BD"/>
    <w:multiLevelType w:val="multilevel"/>
    <w:tmpl w:val="69E4E67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64" w:hanging="2160"/>
      </w:pPr>
      <w:rPr>
        <w:rFonts w:hint="default"/>
      </w:rPr>
    </w:lvl>
  </w:abstractNum>
  <w:abstractNum w:abstractNumId="21">
    <w:nsid w:val="3E310E99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3F2E0593"/>
    <w:multiLevelType w:val="multilevel"/>
    <w:tmpl w:val="F4F2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4145346B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5437124"/>
    <w:multiLevelType w:val="hybridMultilevel"/>
    <w:tmpl w:val="943ADCFE"/>
    <w:lvl w:ilvl="0" w:tplc="A26A34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A3E60"/>
    <w:multiLevelType w:val="multilevel"/>
    <w:tmpl w:val="E8C2162C"/>
    <w:lvl w:ilvl="0">
      <w:start w:val="1"/>
      <w:numFmt w:val="decimal"/>
      <w:lvlText w:val="%1."/>
      <w:lvlJc w:val="left"/>
      <w:pPr>
        <w:ind w:left="8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8" w:hanging="2160"/>
      </w:pPr>
      <w:rPr>
        <w:rFonts w:hint="default"/>
      </w:rPr>
    </w:lvl>
  </w:abstractNum>
  <w:abstractNum w:abstractNumId="26">
    <w:nsid w:val="531879C7"/>
    <w:multiLevelType w:val="hybridMultilevel"/>
    <w:tmpl w:val="A07068DC"/>
    <w:lvl w:ilvl="0" w:tplc="978A1E4C">
      <w:start w:val="2"/>
      <w:numFmt w:val="decimal"/>
      <w:lvlText w:val="%1.."/>
      <w:lvlJc w:val="left"/>
      <w:pPr>
        <w:ind w:left="1713" w:hanging="72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4035180"/>
    <w:multiLevelType w:val="hybridMultilevel"/>
    <w:tmpl w:val="D2826006"/>
    <w:lvl w:ilvl="0" w:tplc="3054602A">
      <w:numFmt w:val="bullet"/>
      <w:lvlText w:val=""/>
      <w:lvlJc w:val="left"/>
      <w:pPr>
        <w:ind w:left="118" w:hanging="162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98AD4EE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E26919E">
      <w:numFmt w:val="bullet"/>
      <w:lvlText w:val="•"/>
      <w:lvlJc w:val="left"/>
      <w:pPr>
        <w:ind w:left="2227" w:hanging="360"/>
      </w:pPr>
      <w:rPr>
        <w:rFonts w:hint="default"/>
        <w:lang w:val="ru-RU" w:eastAsia="ru-RU" w:bidi="ru-RU"/>
      </w:rPr>
    </w:lvl>
    <w:lvl w:ilvl="3" w:tplc="CF7EAE4E">
      <w:numFmt w:val="bullet"/>
      <w:lvlText w:val="•"/>
      <w:lvlJc w:val="left"/>
      <w:pPr>
        <w:ind w:left="3254" w:hanging="360"/>
      </w:pPr>
      <w:rPr>
        <w:rFonts w:hint="default"/>
        <w:lang w:val="ru-RU" w:eastAsia="ru-RU" w:bidi="ru-RU"/>
      </w:rPr>
    </w:lvl>
    <w:lvl w:ilvl="4" w:tplc="89D2AF98">
      <w:numFmt w:val="bullet"/>
      <w:lvlText w:val="•"/>
      <w:lvlJc w:val="left"/>
      <w:pPr>
        <w:ind w:left="4282" w:hanging="360"/>
      </w:pPr>
      <w:rPr>
        <w:rFonts w:hint="default"/>
        <w:lang w:val="ru-RU" w:eastAsia="ru-RU" w:bidi="ru-RU"/>
      </w:rPr>
    </w:lvl>
    <w:lvl w:ilvl="5" w:tplc="E48EB72E">
      <w:numFmt w:val="bullet"/>
      <w:lvlText w:val="•"/>
      <w:lvlJc w:val="left"/>
      <w:pPr>
        <w:ind w:left="5309" w:hanging="360"/>
      </w:pPr>
      <w:rPr>
        <w:rFonts w:hint="default"/>
        <w:lang w:val="ru-RU" w:eastAsia="ru-RU" w:bidi="ru-RU"/>
      </w:rPr>
    </w:lvl>
    <w:lvl w:ilvl="6" w:tplc="DAB623CE">
      <w:numFmt w:val="bullet"/>
      <w:lvlText w:val="•"/>
      <w:lvlJc w:val="left"/>
      <w:pPr>
        <w:ind w:left="6336" w:hanging="360"/>
      </w:pPr>
      <w:rPr>
        <w:rFonts w:hint="default"/>
        <w:lang w:val="ru-RU" w:eastAsia="ru-RU" w:bidi="ru-RU"/>
      </w:rPr>
    </w:lvl>
    <w:lvl w:ilvl="7" w:tplc="EBC46C82">
      <w:numFmt w:val="bullet"/>
      <w:lvlText w:val="•"/>
      <w:lvlJc w:val="left"/>
      <w:pPr>
        <w:ind w:left="7364" w:hanging="360"/>
      </w:pPr>
      <w:rPr>
        <w:rFonts w:hint="default"/>
        <w:lang w:val="ru-RU" w:eastAsia="ru-RU" w:bidi="ru-RU"/>
      </w:rPr>
    </w:lvl>
    <w:lvl w:ilvl="8" w:tplc="23549F36">
      <w:numFmt w:val="bullet"/>
      <w:lvlText w:val="•"/>
      <w:lvlJc w:val="left"/>
      <w:pPr>
        <w:ind w:left="8391" w:hanging="360"/>
      </w:pPr>
      <w:rPr>
        <w:rFonts w:hint="default"/>
        <w:lang w:val="ru-RU" w:eastAsia="ru-RU" w:bidi="ru-RU"/>
      </w:rPr>
    </w:lvl>
  </w:abstractNum>
  <w:abstractNum w:abstractNumId="28">
    <w:nsid w:val="5F8665D5"/>
    <w:multiLevelType w:val="hybridMultilevel"/>
    <w:tmpl w:val="3E300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344AE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615B3231"/>
    <w:multiLevelType w:val="multilevel"/>
    <w:tmpl w:val="AEC446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2C624C8"/>
    <w:multiLevelType w:val="multilevel"/>
    <w:tmpl w:val="77764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24" w:hanging="2160"/>
      </w:pPr>
      <w:rPr>
        <w:rFonts w:hint="default"/>
      </w:rPr>
    </w:lvl>
  </w:abstractNum>
  <w:abstractNum w:abstractNumId="32">
    <w:nsid w:val="63F7501F"/>
    <w:multiLevelType w:val="hybridMultilevel"/>
    <w:tmpl w:val="471210B2"/>
    <w:lvl w:ilvl="0" w:tplc="E21E2058">
      <w:start w:val="2"/>
      <w:numFmt w:val="decimal"/>
      <w:lvlText w:val="%1.."/>
      <w:lvlJc w:val="left"/>
      <w:pPr>
        <w:ind w:left="1713" w:hanging="72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64A75C5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6AA46AD9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6B1C64B1"/>
    <w:multiLevelType w:val="singleLevel"/>
    <w:tmpl w:val="93EA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F65384"/>
    <w:multiLevelType w:val="hybridMultilevel"/>
    <w:tmpl w:val="FCC491B8"/>
    <w:lvl w:ilvl="0" w:tplc="D1D20BA4">
      <w:start w:val="2"/>
      <w:numFmt w:val="decimal"/>
      <w:lvlText w:val="%1.."/>
      <w:lvlJc w:val="left"/>
      <w:pPr>
        <w:ind w:left="171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5"/>
  </w:num>
  <w:num w:numId="2">
    <w:abstractNumId w:val="5"/>
  </w:num>
  <w:num w:numId="3">
    <w:abstractNumId w:val="33"/>
  </w:num>
  <w:num w:numId="4">
    <w:abstractNumId w:val="24"/>
  </w:num>
  <w:num w:numId="5">
    <w:abstractNumId w:val="14"/>
  </w:num>
  <w:num w:numId="6">
    <w:abstractNumId w:val="16"/>
  </w:num>
  <w:num w:numId="7">
    <w:abstractNumId w:val="21"/>
  </w:num>
  <w:num w:numId="8">
    <w:abstractNumId w:val="22"/>
  </w:num>
  <w:num w:numId="9">
    <w:abstractNumId w:val="34"/>
  </w:num>
  <w:num w:numId="10">
    <w:abstractNumId w:val="23"/>
  </w:num>
  <w:num w:numId="11">
    <w:abstractNumId w:val="29"/>
  </w:num>
  <w:num w:numId="12">
    <w:abstractNumId w:val="3"/>
  </w:num>
  <w:num w:numId="13">
    <w:abstractNumId w:val="4"/>
  </w:num>
  <w:num w:numId="14">
    <w:abstractNumId w:val="19"/>
  </w:num>
  <w:num w:numId="15">
    <w:abstractNumId w:val="27"/>
  </w:num>
  <w:num w:numId="16">
    <w:abstractNumId w:val="11"/>
  </w:num>
  <w:num w:numId="17">
    <w:abstractNumId w:val="30"/>
  </w:num>
  <w:num w:numId="18">
    <w:abstractNumId w:val="25"/>
  </w:num>
  <w:num w:numId="19">
    <w:abstractNumId w:val="12"/>
  </w:num>
  <w:num w:numId="20">
    <w:abstractNumId w:val="6"/>
  </w:num>
  <w:num w:numId="21">
    <w:abstractNumId w:val="10"/>
  </w:num>
  <w:num w:numId="22">
    <w:abstractNumId w:val="13"/>
  </w:num>
  <w:num w:numId="23">
    <w:abstractNumId w:val="17"/>
  </w:num>
  <w:num w:numId="24">
    <w:abstractNumId w:val="28"/>
  </w:num>
  <w:num w:numId="25">
    <w:abstractNumId w:val="9"/>
  </w:num>
  <w:num w:numId="26">
    <w:abstractNumId w:val="18"/>
  </w:num>
  <w:num w:numId="27">
    <w:abstractNumId w:val="31"/>
  </w:num>
  <w:num w:numId="28">
    <w:abstractNumId w:val="1"/>
  </w:num>
  <w:num w:numId="29">
    <w:abstractNumId w:val="20"/>
  </w:num>
  <w:num w:numId="30">
    <w:abstractNumId w:val="2"/>
  </w:num>
  <w:num w:numId="31">
    <w:abstractNumId w:val="32"/>
  </w:num>
  <w:num w:numId="32">
    <w:abstractNumId w:val="8"/>
  </w:num>
  <w:num w:numId="33">
    <w:abstractNumId w:val="7"/>
  </w:num>
  <w:num w:numId="34">
    <w:abstractNumId w:val="26"/>
  </w:num>
  <w:num w:numId="35">
    <w:abstractNumId w:val="36"/>
  </w:num>
  <w:num w:numId="36">
    <w:abstractNumId w:val="0"/>
  </w:num>
  <w:num w:numId="37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71D"/>
    <w:rsid w:val="00000870"/>
    <w:rsid w:val="00033422"/>
    <w:rsid w:val="00037322"/>
    <w:rsid w:val="000555F3"/>
    <w:rsid w:val="00055CC6"/>
    <w:rsid w:val="000628AB"/>
    <w:rsid w:val="00065F26"/>
    <w:rsid w:val="00067D53"/>
    <w:rsid w:val="00074B97"/>
    <w:rsid w:val="000A53F3"/>
    <w:rsid w:val="000B5A6B"/>
    <w:rsid w:val="000C43D1"/>
    <w:rsid w:val="000D3706"/>
    <w:rsid w:val="000D5928"/>
    <w:rsid w:val="000E11E7"/>
    <w:rsid w:val="001076A5"/>
    <w:rsid w:val="00111A4D"/>
    <w:rsid w:val="001312A9"/>
    <w:rsid w:val="00164329"/>
    <w:rsid w:val="00171CE6"/>
    <w:rsid w:val="00172381"/>
    <w:rsid w:val="0017359A"/>
    <w:rsid w:val="00181597"/>
    <w:rsid w:val="00181BE4"/>
    <w:rsid w:val="00185991"/>
    <w:rsid w:val="0019215C"/>
    <w:rsid w:val="00193EBF"/>
    <w:rsid w:val="00195E59"/>
    <w:rsid w:val="001A263B"/>
    <w:rsid w:val="001A36C6"/>
    <w:rsid w:val="001A478A"/>
    <w:rsid w:val="001B7109"/>
    <w:rsid w:val="001C00C6"/>
    <w:rsid w:val="001C05E7"/>
    <w:rsid w:val="001C30FE"/>
    <w:rsid w:val="001C68F5"/>
    <w:rsid w:val="001D358E"/>
    <w:rsid w:val="001D53ED"/>
    <w:rsid w:val="001E1AF0"/>
    <w:rsid w:val="001E3883"/>
    <w:rsid w:val="001F0966"/>
    <w:rsid w:val="00213861"/>
    <w:rsid w:val="00222299"/>
    <w:rsid w:val="00233DA5"/>
    <w:rsid w:val="00235A57"/>
    <w:rsid w:val="00240A7F"/>
    <w:rsid w:val="00246F4B"/>
    <w:rsid w:val="00251817"/>
    <w:rsid w:val="00252709"/>
    <w:rsid w:val="00257542"/>
    <w:rsid w:val="002632B6"/>
    <w:rsid w:val="002645D3"/>
    <w:rsid w:val="00274880"/>
    <w:rsid w:val="00275816"/>
    <w:rsid w:val="00280B3D"/>
    <w:rsid w:val="00282FE2"/>
    <w:rsid w:val="002976FD"/>
    <w:rsid w:val="002A270E"/>
    <w:rsid w:val="002A5E98"/>
    <w:rsid w:val="002C55AD"/>
    <w:rsid w:val="002E4417"/>
    <w:rsid w:val="002F53A5"/>
    <w:rsid w:val="003004AF"/>
    <w:rsid w:val="00305D87"/>
    <w:rsid w:val="00315EA9"/>
    <w:rsid w:val="00323C78"/>
    <w:rsid w:val="00324AEE"/>
    <w:rsid w:val="003328C6"/>
    <w:rsid w:val="003347DB"/>
    <w:rsid w:val="0034653E"/>
    <w:rsid w:val="00351456"/>
    <w:rsid w:val="00366599"/>
    <w:rsid w:val="00376938"/>
    <w:rsid w:val="003842E2"/>
    <w:rsid w:val="00391117"/>
    <w:rsid w:val="003B1A38"/>
    <w:rsid w:val="003B1A7D"/>
    <w:rsid w:val="003B3832"/>
    <w:rsid w:val="003B75F4"/>
    <w:rsid w:val="003B7AFF"/>
    <w:rsid w:val="003C0AEB"/>
    <w:rsid w:val="003C332B"/>
    <w:rsid w:val="003D2E4F"/>
    <w:rsid w:val="003D3689"/>
    <w:rsid w:val="003E7FD2"/>
    <w:rsid w:val="003F3897"/>
    <w:rsid w:val="0040189B"/>
    <w:rsid w:val="00415E9F"/>
    <w:rsid w:val="004245D0"/>
    <w:rsid w:val="004304E0"/>
    <w:rsid w:val="00430F93"/>
    <w:rsid w:val="00434418"/>
    <w:rsid w:val="00436161"/>
    <w:rsid w:val="00462E00"/>
    <w:rsid w:val="004724B4"/>
    <w:rsid w:val="004737B3"/>
    <w:rsid w:val="0047632F"/>
    <w:rsid w:val="00490BAD"/>
    <w:rsid w:val="004967FC"/>
    <w:rsid w:val="004A6E22"/>
    <w:rsid w:val="004B2824"/>
    <w:rsid w:val="004B46B1"/>
    <w:rsid w:val="004B65D1"/>
    <w:rsid w:val="00505D9E"/>
    <w:rsid w:val="00525D47"/>
    <w:rsid w:val="00531F2D"/>
    <w:rsid w:val="00572EC6"/>
    <w:rsid w:val="00580862"/>
    <w:rsid w:val="005912BA"/>
    <w:rsid w:val="005A2857"/>
    <w:rsid w:val="005B2DE8"/>
    <w:rsid w:val="005B3DB6"/>
    <w:rsid w:val="005E63D2"/>
    <w:rsid w:val="00610D9E"/>
    <w:rsid w:val="00616AFF"/>
    <w:rsid w:val="00624DDB"/>
    <w:rsid w:val="0063107F"/>
    <w:rsid w:val="0064544F"/>
    <w:rsid w:val="0064642D"/>
    <w:rsid w:val="0066636E"/>
    <w:rsid w:val="00674982"/>
    <w:rsid w:val="006823F9"/>
    <w:rsid w:val="0068532E"/>
    <w:rsid w:val="006865B8"/>
    <w:rsid w:val="006879D6"/>
    <w:rsid w:val="006B4A59"/>
    <w:rsid w:val="006B7FF5"/>
    <w:rsid w:val="006C314E"/>
    <w:rsid w:val="006D3773"/>
    <w:rsid w:val="006D3820"/>
    <w:rsid w:val="006D56A0"/>
    <w:rsid w:val="006E5ED5"/>
    <w:rsid w:val="006E732D"/>
    <w:rsid w:val="00702038"/>
    <w:rsid w:val="00702785"/>
    <w:rsid w:val="00711194"/>
    <w:rsid w:val="00711BD6"/>
    <w:rsid w:val="007214BC"/>
    <w:rsid w:val="007215AB"/>
    <w:rsid w:val="00721B5C"/>
    <w:rsid w:val="00724519"/>
    <w:rsid w:val="00725381"/>
    <w:rsid w:val="00733A4D"/>
    <w:rsid w:val="007510F2"/>
    <w:rsid w:val="00751D36"/>
    <w:rsid w:val="00753A7E"/>
    <w:rsid w:val="00757FA6"/>
    <w:rsid w:val="0076153A"/>
    <w:rsid w:val="00764F51"/>
    <w:rsid w:val="007747A8"/>
    <w:rsid w:val="00776356"/>
    <w:rsid w:val="007930A5"/>
    <w:rsid w:val="007A14D4"/>
    <w:rsid w:val="007C00BC"/>
    <w:rsid w:val="007C3ADC"/>
    <w:rsid w:val="007D0A3A"/>
    <w:rsid w:val="007E060A"/>
    <w:rsid w:val="007F0BAF"/>
    <w:rsid w:val="007F148F"/>
    <w:rsid w:val="007F4167"/>
    <w:rsid w:val="008033EE"/>
    <w:rsid w:val="0080764E"/>
    <w:rsid w:val="00807B9C"/>
    <w:rsid w:val="00810CE8"/>
    <w:rsid w:val="008204C3"/>
    <w:rsid w:val="00832144"/>
    <w:rsid w:val="00836BA2"/>
    <w:rsid w:val="00846251"/>
    <w:rsid w:val="00847C78"/>
    <w:rsid w:val="00850646"/>
    <w:rsid w:val="0085064F"/>
    <w:rsid w:val="008538DD"/>
    <w:rsid w:val="00873036"/>
    <w:rsid w:val="00873244"/>
    <w:rsid w:val="00875B8D"/>
    <w:rsid w:val="00886F4F"/>
    <w:rsid w:val="00892512"/>
    <w:rsid w:val="00895F80"/>
    <w:rsid w:val="008A1E2D"/>
    <w:rsid w:val="008A7FB5"/>
    <w:rsid w:val="008C4A51"/>
    <w:rsid w:val="008D4EED"/>
    <w:rsid w:val="008E3DB3"/>
    <w:rsid w:val="008E4601"/>
    <w:rsid w:val="008E7F82"/>
    <w:rsid w:val="008F44CA"/>
    <w:rsid w:val="00900BE5"/>
    <w:rsid w:val="009023D5"/>
    <w:rsid w:val="0090316D"/>
    <w:rsid w:val="00904288"/>
    <w:rsid w:val="0090663D"/>
    <w:rsid w:val="0090720E"/>
    <w:rsid w:val="009441C4"/>
    <w:rsid w:val="009444F7"/>
    <w:rsid w:val="00946239"/>
    <w:rsid w:val="009A2272"/>
    <w:rsid w:val="009B1EAF"/>
    <w:rsid w:val="009B6332"/>
    <w:rsid w:val="009C5563"/>
    <w:rsid w:val="009D2700"/>
    <w:rsid w:val="00A010FB"/>
    <w:rsid w:val="00A16F14"/>
    <w:rsid w:val="00A2167C"/>
    <w:rsid w:val="00A229DC"/>
    <w:rsid w:val="00A22AC9"/>
    <w:rsid w:val="00A25C45"/>
    <w:rsid w:val="00A35DD5"/>
    <w:rsid w:val="00A50808"/>
    <w:rsid w:val="00A53870"/>
    <w:rsid w:val="00A53892"/>
    <w:rsid w:val="00A56215"/>
    <w:rsid w:val="00A676D2"/>
    <w:rsid w:val="00A7363B"/>
    <w:rsid w:val="00A804D6"/>
    <w:rsid w:val="00A85EBD"/>
    <w:rsid w:val="00A924C7"/>
    <w:rsid w:val="00AA261F"/>
    <w:rsid w:val="00AC16E0"/>
    <w:rsid w:val="00AD05D9"/>
    <w:rsid w:val="00AD0934"/>
    <w:rsid w:val="00AD7C36"/>
    <w:rsid w:val="00AE5BDA"/>
    <w:rsid w:val="00AF2C0D"/>
    <w:rsid w:val="00AF60D5"/>
    <w:rsid w:val="00B07D73"/>
    <w:rsid w:val="00B22AF4"/>
    <w:rsid w:val="00B41552"/>
    <w:rsid w:val="00B47E1B"/>
    <w:rsid w:val="00B70927"/>
    <w:rsid w:val="00B811A3"/>
    <w:rsid w:val="00B860DC"/>
    <w:rsid w:val="00BC4FB7"/>
    <w:rsid w:val="00BD11B6"/>
    <w:rsid w:val="00BD6F9D"/>
    <w:rsid w:val="00BE0A57"/>
    <w:rsid w:val="00BE6DD5"/>
    <w:rsid w:val="00C021DF"/>
    <w:rsid w:val="00C24F2E"/>
    <w:rsid w:val="00C2732C"/>
    <w:rsid w:val="00C31430"/>
    <w:rsid w:val="00C3495D"/>
    <w:rsid w:val="00C44923"/>
    <w:rsid w:val="00C53D24"/>
    <w:rsid w:val="00C54EEA"/>
    <w:rsid w:val="00C56B6C"/>
    <w:rsid w:val="00C628DB"/>
    <w:rsid w:val="00C84E88"/>
    <w:rsid w:val="00C85204"/>
    <w:rsid w:val="00C941A9"/>
    <w:rsid w:val="00CA2478"/>
    <w:rsid w:val="00CA470D"/>
    <w:rsid w:val="00CC12F8"/>
    <w:rsid w:val="00CC665E"/>
    <w:rsid w:val="00CC6815"/>
    <w:rsid w:val="00CD1226"/>
    <w:rsid w:val="00CD5714"/>
    <w:rsid w:val="00CE110A"/>
    <w:rsid w:val="00CE543F"/>
    <w:rsid w:val="00CE7140"/>
    <w:rsid w:val="00CF0842"/>
    <w:rsid w:val="00CF09C9"/>
    <w:rsid w:val="00D03AE5"/>
    <w:rsid w:val="00D0457F"/>
    <w:rsid w:val="00D04E10"/>
    <w:rsid w:val="00D308A2"/>
    <w:rsid w:val="00D339DF"/>
    <w:rsid w:val="00D424A7"/>
    <w:rsid w:val="00D6330C"/>
    <w:rsid w:val="00D72BF5"/>
    <w:rsid w:val="00D92B6C"/>
    <w:rsid w:val="00DA0212"/>
    <w:rsid w:val="00DA0A96"/>
    <w:rsid w:val="00DA6308"/>
    <w:rsid w:val="00DB47D0"/>
    <w:rsid w:val="00DC0E3E"/>
    <w:rsid w:val="00DC5E4F"/>
    <w:rsid w:val="00DC76A4"/>
    <w:rsid w:val="00DD772B"/>
    <w:rsid w:val="00DD7B2D"/>
    <w:rsid w:val="00DE23A2"/>
    <w:rsid w:val="00DF04E6"/>
    <w:rsid w:val="00DF4EC4"/>
    <w:rsid w:val="00DF55D2"/>
    <w:rsid w:val="00E0451D"/>
    <w:rsid w:val="00E04FAA"/>
    <w:rsid w:val="00E25A61"/>
    <w:rsid w:val="00E26C4C"/>
    <w:rsid w:val="00E32E9D"/>
    <w:rsid w:val="00E34A08"/>
    <w:rsid w:val="00E36DCB"/>
    <w:rsid w:val="00E455C1"/>
    <w:rsid w:val="00E567DD"/>
    <w:rsid w:val="00E56FBB"/>
    <w:rsid w:val="00E97665"/>
    <w:rsid w:val="00EB048F"/>
    <w:rsid w:val="00EC49AC"/>
    <w:rsid w:val="00EC671D"/>
    <w:rsid w:val="00EE3293"/>
    <w:rsid w:val="00EF2AE5"/>
    <w:rsid w:val="00F00712"/>
    <w:rsid w:val="00F15E10"/>
    <w:rsid w:val="00F2465D"/>
    <w:rsid w:val="00F27ED9"/>
    <w:rsid w:val="00F369FE"/>
    <w:rsid w:val="00F5301B"/>
    <w:rsid w:val="00F56CEA"/>
    <w:rsid w:val="00F66E7E"/>
    <w:rsid w:val="00F71D1B"/>
    <w:rsid w:val="00F9275C"/>
    <w:rsid w:val="00F96CD6"/>
    <w:rsid w:val="00F97395"/>
    <w:rsid w:val="00FB1186"/>
    <w:rsid w:val="00FB5723"/>
    <w:rsid w:val="00FB78B4"/>
    <w:rsid w:val="00FC21CB"/>
    <w:rsid w:val="00FC3D90"/>
    <w:rsid w:val="00FC455A"/>
    <w:rsid w:val="00FC6D2D"/>
    <w:rsid w:val="00FD0772"/>
    <w:rsid w:val="00FE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AF"/>
  </w:style>
  <w:style w:type="paragraph" w:styleId="1">
    <w:name w:val="heading 1"/>
    <w:basedOn w:val="a"/>
    <w:next w:val="a"/>
    <w:link w:val="10"/>
    <w:uiPriority w:val="1"/>
    <w:qFormat/>
    <w:rsid w:val="00240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055CC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246F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6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тиль"/>
    <w:rsid w:val="00EE3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B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3842E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462E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62E00"/>
  </w:style>
  <w:style w:type="paragraph" w:styleId="ab">
    <w:name w:val="Normal (Web)"/>
    <w:basedOn w:val="a"/>
    <w:uiPriority w:val="99"/>
    <w:semiHidden/>
    <w:unhideWhenUsed/>
    <w:rsid w:val="00D0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F60D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60D5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0"/>
    <w:uiPriority w:val="22"/>
    <w:qFormat/>
    <w:rsid w:val="007E060A"/>
    <w:rPr>
      <w:b/>
      <w:bCs/>
    </w:rPr>
  </w:style>
  <w:style w:type="character" w:customStyle="1" w:styleId="apple-converted-space">
    <w:name w:val="apple-converted-space"/>
    <w:basedOn w:val="a0"/>
    <w:rsid w:val="007E060A"/>
  </w:style>
  <w:style w:type="character" w:customStyle="1" w:styleId="af">
    <w:name w:val="Основной текст_"/>
    <w:basedOn w:val="a0"/>
    <w:link w:val="11"/>
    <w:rsid w:val="00810C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10CE8"/>
    <w:pPr>
      <w:shd w:val="clear" w:color="auto" w:fill="FFFFFF"/>
      <w:spacing w:after="0" w:line="322" w:lineRule="exact"/>
      <w:ind w:firstLine="5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2"/>
    <w:basedOn w:val="a"/>
    <w:rsid w:val="00810CE8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rsid w:val="00810CE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810CE8"/>
    <w:pPr>
      <w:shd w:val="clear" w:color="auto" w:fill="FFFFFF"/>
      <w:spacing w:before="600" w:after="0" w:line="638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f0">
    <w:name w:val="Основной текст + Полужирный"/>
    <w:basedOn w:val="af"/>
    <w:rsid w:val="00C24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1">
    <w:name w:val="header"/>
    <w:basedOn w:val="a"/>
    <w:link w:val="af2"/>
    <w:uiPriority w:val="99"/>
    <w:unhideWhenUsed/>
    <w:rsid w:val="00E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56FBB"/>
  </w:style>
  <w:style w:type="paragraph" w:styleId="af3">
    <w:name w:val="footer"/>
    <w:basedOn w:val="a"/>
    <w:link w:val="af4"/>
    <w:uiPriority w:val="99"/>
    <w:unhideWhenUsed/>
    <w:rsid w:val="00E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56FBB"/>
  </w:style>
  <w:style w:type="paragraph" w:styleId="af5">
    <w:name w:val="Balloon Text"/>
    <w:basedOn w:val="a"/>
    <w:link w:val="af6"/>
    <w:uiPriority w:val="99"/>
    <w:semiHidden/>
    <w:unhideWhenUsed/>
    <w:rsid w:val="005B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2DE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8E4601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E460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4">
    <w:name w:val="Абзац списка Знак"/>
    <w:link w:val="a3"/>
    <w:uiPriority w:val="1"/>
    <w:locked/>
    <w:rsid w:val="00111A4D"/>
    <w:rPr>
      <w:rFonts w:ascii="Calibri" w:eastAsia="Calibri" w:hAnsi="Calibri" w:cs="Times New Roman"/>
    </w:rPr>
  </w:style>
  <w:style w:type="paragraph" w:customStyle="1" w:styleId="210">
    <w:name w:val="Заголовок 21"/>
    <w:basedOn w:val="a"/>
    <w:uiPriority w:val="1"/>
    <w:qFormat/>
    <w:rsid w:val="008538DD"/>
    <w:pPr>
      <w:widowControl w:val="0"/>
      <w:autoSpaceDE w:val="0"/>
      <w:autoSpaceDN w:val="0"/>
      <w:spacing w:before="46"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240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240A7F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B5723"/>
    <w:pPr>
      <w:tabs>
        <w:tab w:val="right" w:leader="dot" w:pos="10287"/>
      </w:tabs>
      <w:spacing w:after="100"/>
    </w:pPr>
  </w:style>
  <w:style w:type="character" w:styleId="af8">
    <w:name w:val="Hyperlink"/>
    <w:basedOn w:val="a0"/>
    <w:uiPriority w:val="99"/>
    <w:unhideWhenUsed/>
    <w:rsid w:val="00240A7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40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 Spacing"/>
    <w:uiPriority w:val="1"/>
    <w:qFormat/>
    <w:rsid w:val="003B3832"/>
    <w:pPr>
      <w:spacing w:after="0" w:line="240" w:lineRule="auto"/>
    </w:pPr>
  </w:style>
  <w:style w:type="paragraph" w:styleId="24">
    <w:name w:val="toc 2"/>
    <w:basedOn w:val="a"/>
    <w:next w:val="a"/>
    <w:autoRedefine/>
    <w:uiPriority w:val="39"/>
    <w:unhideWhenUsed/>
    <w:rsid w:val="001076A5"/>
    <w:pPr>
      <w:spacing w:after="100"/>
      <w:ind w:left="220"/>
    </w:pPr>
  </w:style>
  <w:style w:type="paragraph" w:styleId="14">
    <w:name w:val="toc 1"/>
    <w:basedOn w:val="a"/>
    <w:next w:val="a"/>
    <w:autoRedefine/>
    <w:uiPriority w:val="39"/>
    <w:unhideWhenUsed/>
    <w:rsid w:val="001076A5"/>
    <w:pPr>
      <w:spacing w:after="100"/>
    </w:pPr>
  </w:style>
  <w:style w:type="table" w:customStyle="1" w:styleId="TableNormal">
    <w:name w:val="Table Normal"/>
    <w:uiPriority w:val="2"/>
    <w:semiHidden/>
    <w:unhideWhenUsed/>
    <w:qFormat/>
    <w:rsid w:val="00CC66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8"/>
    <w:uiPriority w:val="59"/>
    <w:rsid w:val="00875B8D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2A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A270E"/>
  </w:style>
  <w:style w:type="character" w:styleId="afa">
    <w:name w:val="FollowedHyperlink"/>
    <w:basedOn w:val="a0"/>
    <w:uiPriority w:val="99"/>
    <w:semiHidden/>
    <w:unhideWhenUsed/>
    <w:rsid w:val="002A270E"/>
    <w:rPr>
      <w:color w:val="800080"/>
      <w:u w:val="single"/>
    </w:rPr>
  </w:style>
  <w:style w:type="paragraph" w:styleId="4">
    <w:name w:val="toc 4"/>
    <w:basedOn w:val="a"/>
    <w:next w:val="a"/>
    <w:autoRedefine/>
    <w:uiPriority w:val="39"/>
    <w:semiHidden/>
    <w:unhideWhenUsed/>
    <w:rsid w:val="00376938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55CC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246F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6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тиль"/>
    <w:rsid w:val="00EE3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B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86;&#1073;&#1088;&#1072;&#1079;&#1086;&#1074;&#1072;&#1085;&#1080;&#1077;42.&#1088;&#1092;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4;&#1080;&#1085;&#1086;&#1073;&#1088;&#1085;&#1072;&#1091;&#1082;&#1080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ukaz-prezidenta-rf-ot-21072020-n-474-o-natsionalnykh/" TargetMode="External"/><Relationship Id="rId14" Type="http://schemas.openxmlformats.org/officeDocument/2006/relationships/hyperlink" Target="http://www.dmps-kuzb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9FBD-E18A-4091-A725-97B80BF0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33</Pages>
  <Words>6903</Words>
  <Characters>39352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ЛЕХА</cp:lastModifiedBy>
  <cp:revision>53</cp:revision>
  <cp:lastPrinted>2022-06-28T05:10:00Z</cp:lastPrinted>
  <dcterms:created xsi:type="dcterms:W3CDTF">2019-08-12T04:00:00Z</dcterms:created>
  <dcterms:modified xsi:type="dcterms:W3CDTF">2023-09-19T03:23:00Z</dcterms:modified>
</cp:coreProperties>
</file>